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7E0" w:rsidRPr="00D047E0" w:rsidRDefault="008624C7" w:rsidP="00A069F7">
      <w:pPr>
        <w:snapToGrid w:val="0"/>
        <w:spacing w:beforeLines="50" w:before="180" w:afterLines="50" w:after="180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D047E0">
        <w:rPr>
          <w:rFonts w:ascii="標楷體" w:eastAsia="標楷體" w:hAnsi="標楷體" w:hint="eastAsia"/>
          <w:b/>
          <w:sz w:val="36"/>
          <w:szCs w:val="36"/>
        </w:rPr>
        <w:t>法務部廉政署108年度政風人員維護業務專精研習會</w:t>
      </w:r>
      <w:r w:rsidR="00D047E0" w:rsidRPr="00D047E0">
        <w:rPr>
          <w:rFonts w:ascii="標楷體" w:eastAsia="標楷體" w:hAnsi="標楷體" w:hint="eastAsia"/>
          <w:b/>
          <w:sz w:val="36"/>
          <w:szCs w:val="36"/>
        </w:rPr>
        <w:t>「現存機關安全威脅及應有防處作為」課程重點摘要</w:t>
      </w:r>
    </w:p>
    <w:p w:rsidR="008624C7" w:rsidRPr="009060DD" w:rsidRDefault="00D047E0" w:rsidP="00A069F7">
      <w:pPr>
        <w:snapToGrid w:val="0"/>
        <w:spacing w:afterLines="50" w:after="180"/>
        <w:jc w:val="right"/>
        <w:rPr>
          <w:rFonts w:ascii="標楷體" w:eastAsia="標楷體" w:hAnsi="標楷體"/>
          <w:sz w:val="32"/>
          <w:szCs w:val="32"/>
        </w:rPr>
      </w:pPr>
      <w:r w:rsidRPr="009060DD">
        <w:rPr>
          <w:rFonts w:ascii="標楷體" w:eastAsia="標楷體" w:hAnsi="標楷體" w:hint="eastAsia"/>
          <w:b/>
          <w:sz w:val="32"/>
          <w:szCs w:val="32"/>
        </w:rPr>
        <w:t>講座：國家安全會議</w:t>
      </w:r>
      <w:r w:rsidR="00AA2A99" w:rsidRPr="009060DD">
        <w:rPr>
          <w:rFonts w:ascii="標楷體" w:eastAsia="標楷體" w:hAnsi="標楷體" w:hint="eastAsia"/>
          <w:b/>
          <w:sz w:val="32"/>
          <w:szCs w:val="32"/>
          <w:u w:val="single"/>
        </w:rPr>
        <w:t>郭諮詢委員臨伍</w:t>
      </w:r>
      <w:r w:rsidRPr="009060DD">
        <w:rPr>
          <w:rFonts w:ascii="標楷體" w:eastAsia="標楷體" w:hAnsi="標楷體"/>
          <w:sz w:val="32"/>
          <w:szCs w:val="32"/>
        </w:rPr>
        <w:t xml:space="preserve"> </w:t>
      </w:r>
    </w:p>
    <w:p w:rsidR="00D12B34" w:rsidRPr="00D12B34" w:rsidRDefault="00603DE1" w:rsidP="00A069F7">
      <w:pPr>
        <w:snapToGrid w:val="0"/>
        <w:spacing w:beforeLines="50" w:before="180" w:after="50"/>
        <w:ind w:left="641" w:hangingChars="200" w:hanging="641"/>
        <w:jc w:val="both"/>
        <w:rPr>
          <w:rFonts w:ascii="標楷體" w:eastAsia="標楷體" w:hAnsi="標楷體"/>
          <w:b/>
          <w:sz w:val="32"/>
          <w:szCs w:val="32"/>
        </w:rPr>
      </w:pPr>
      <w:r w:rsidRPr="00D12B34">
        <w:rPr>
          <w:rFonts w:ascii="標楷體" w:eastAsia="標楷體" w:hAnsi="標楷體" w:hint="eastAsia"/>
          <w:b/>
          <w:sz w:val="32"/>
          <w:szCs w:val="32"/>
        </w:rPr>
        <w:t>一、</w:t>
      </w:r>
      <w:r w:rsidR="00D12B34" w:rsidRPr="00D12B34">
        <w:rPr>
          <w:rFonts w:ascii="標楷體" w:eastAsia="標楷體" w:hAnsi="標楷體" w:hint="eastAsia"/>
          <w:b/>
          <w:sz w:val="32"/>
          <w:szCs w:val="32"/>
        </w:rPr>
        <w:t>建立工作方法與防護機制</w:t>
      </w:r>
      <w:r w:rsidR="00D12B34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8624C7" w:rsidRPr="00FD69A8" w:rsidRDefault="00672F1C" w:rsidP="00A069F7">
      <w:pPr>
        <w:snapToGrid w:val="0"/>
        <w:spacing w:beforeLines="50" w:before="180" w:after="50"/>
        <w:ind w:leftChars="294" w:left="706"/>
        <w:jc w:val="both"/>
        <w:rPr>
          <w:rFonts w:ascii="標楷體" w:eastAsia="標楷體" w:hAnsi="標楷體"/>
          <w:sz w:val="32"/>
          <w:szCs w:val="32"/>
        </w:rPr>
      </w:pPr>
      <w:r w:rsidRPr="00FD69A8">
        <w:rPr>
          <w:rFonts w:ascii="標楷體" w:eastAsia="標楷體" w:hAnsi="標楷體" w:hint="eastAsia"/>
          <w:sz w:val="32"/>
          <w:szCs w:val="32"/>
        </w:rPr>
        <w:t>推動與</w:t>
      </w:r>
      <w:r w:rsidRPr="004C12F6">
        <w:rPr>
          <w:rFonts w:ascii="標楷體" w:eastAsia="標楷體" w:hAnsi="標楷體" w:hint="eastAsia"/>
          <w:sz w:val="32"/>
          <w:szCs w:val="32"/>
        </w:rPr>
        <w:t>做好</w:t>
      </w:r>
      <w:r w:rsidR="00A069F7">
        <w:rPr>
          <w:rFonts w:ascii="標楷體" w:eastAsia="標楷體" w:hAnsi="標楷體" w:hint="eastAsia"/>
          <w:sz w:val="32"/>
          <w:szCs w:val="32"/>
        </w:rPr>
        <w:t>機關</w:t>
      </w:r>
      <w:r w:rsidR="008624C7" w:rsidRPr="004C12F6">
        <w:rPr>
          <w:rFonts w:ascii="標楷體" w:eastAsia="標楷體" w:hAnsi="標楷體" w:hint="eastAsia"/>
          <w:sz w:val="32"/>
          <w:szCs w:val="32"/>
        </w:rPr>
        <w:t>安全</w:t>
      </w:r>
      <w:r w:rsidRPr="004C12F6">
        <w:rPr>
          <w:rFonts w:ascii="標楷體" w:eastAsia="標楷體" w:hAnsi="標楷體" w:hint="eastAsia"/>
          <w:sz w:val="32"/>
          <w:szCs w:val="32"/>
        </w:rPr>
        <w:t>維護</w:t>
      </w:r>
      <w:r w:rsidR="008624C7" w:rsidRPr="004C12F6">
        <w:rPr>
          <w:rFonts w:ascii="標楷體" w:eastAsia="標楷體" w:hAnsi="標楷體" w:hint="eastAsia"/>
          <w:sz w:val="32"/>
          <w:szCs w:val="32"/>
        </w:rPr>
        <w:t>工作</w:t>
      </w:r>
      <w:r w:rsidR="008624C7" w:rsidRPr="00FD69A8">
        <w:rPr>
          <w:rFonts w:ascii="標楷體" w:eastAsia="標楷體" w:hAnsi="標楷體" w:hint="eastAsia"/>
          <w:sz w:val="32"/>
          <w:szCs w:val="32"/>
        </w:rPr>
        <w:t>，</w:t>
      </w:r>
      <w:r w:rsidRPr="00FD69A8">
        <w:rPr>
          <w:rFonts w:ascii="標楷體" w:eastAsia="標楷體" w:hAnsi="標楷體" w:hint="eastAsia"/>
          <w:sz w:val="32"/>
          <w:szCs w:val="32"/>
        </w:rPr>
        <w:t>應先考量</w:t>
      </w:r>
      <w:r w:rsidR="0002643B">
        <w:rPr>
          <w:rFonts w:ascii="標楷體" w:eastAsia="標楷體" w:hAnsi="標楷體" w:hint="eastAsia"/>
          <w:sz w:val="32"/>
          <w:szCs w:val="32"/>
        </w:rPr>
        <w:t>以何種</w:t>
      </w:r>
      <w:r w:rsidR="008624C7" w:rsidRPr="00FD69A8">
        <w:rPr>
          <w:rFonts w:ascii="標楷體" w:eastAsia="標楷體" w:hAnsi="標楷體" w:hint="eastAsia"/>
          <w:sz w:val="32"/>
          <w:szCs w:val="32"/>
        </w:rPr>
        <w:t>觀念</w:t>
      </w:r>
      <w:r w:rsidRPr="00FD69A8">
        <w:rPr>
          <w:rFonts w:ascii="標楷體" w:eastAsia="標楷體" w:hAnsi="標楷體" w:hint="eastAsia"/>
          <w:sz w:val="32"/>
          <w:szCs w:val="32"/>
        </w:rPr>
        <w:t>檢視</w:t>
      </w:r>
      <w:r w:rsidR="0002643B">
        <w:rPr>
          <w:rFonts w:ascii="標楷體" w:eastAsia="標楷體" w:hAnsi="標楷體" w:hint="eastAsia"/>
          <w:sz w:val="32"/>
          <w:szCs w:val="32"/>
        </w:rPr>
        <w:t>需</w:t>
      </w:r>
      <w:r w:rsidR="008624C7" w:rsidRPr="00FD69A8">
        <w:rPr>
          <w:rFonts w:ascii="標楷體" w:eastAsia="標楷體" w:hAnsi="標楷體" w:hint="eastAsia"/>
          <w:sz w:val="32"/>
          <w:szCs w:val="32"/>
        </w:rPr>
        <w:t>要處理</w:t>
      </w:r>
      <w:r w:rsidR="0002643B">
        <w:rPr>
          <w:rFonts w:ascii="標楷體" w:eastAsia="標楷體" w:hAnsi="標楷體" w:hint="eastAsia"/>
          <w:sz w:val="32"/>
          <w:szCs w:val="32"/>
        </w:rPr>
        <w:t>的</w:t>
      </w:r>
      <w:r w:rsidR="008624C7" w:rsidRPr="00FD69A8">
        <w:rPr>
          <w:rFonts w:ascii="標楷體" w:eastAsia="標楷體" w:hAnsi="標楷體" w:hint="eastAsia"/>
          <w:sz w:val="32"/>
          <w:szCs w:val="32"/>
        </w:rPr>
        <w:t>問題，</w:t>
      </w:r>
      <w:r w:rsidRPr="00FD69A8">
        <w:rPr>
          <w:rFonts w:ascii="標楷體" w:eastAsia="標楷體" w:hAnsi="標楷體" w:hint="eastAsia"/>
          <w:sz w:val="32"/>
          <w:szCs w:val="32"/>
        </w:rPr>
        <w:t>要注意哪些事項，涵蓋面相有多廣，進而</w:t>
      </w:r>
      <w:r w:rsidR="008624C7" w:rsidRPr="00FD69A8">
        <w:rPr>
          <w:rFonts w:ascii="標楷體" w:eastAsia="標楷體" w:hAnsi="標楷體" w:hint="eastAsia"/>
          <w:sz w:val="32"/>
          <w:szCs w:val="32"/>
        </w:rPr>
        <w:t>建立工作方法</w:t>
      </w:r>
      <w:r w:rsidRPr="00FD69A8">
        <w:rPr>
          <w:rFonts w:ascii="標楷體" w:eastAsia="標楷體" w:hAnsi="標楷體" w:hint="eastAsia"/>
          <w:sz w:val="32"/>
          <w:szCs w:val="32"/>
        </w:rPr>
        <w:t>與</w:t>
      </w:r>
      <w:r w:rsidR="008624C7" w:rsidRPr="00FD69A8">
        <w:rPr>
          <w:rFonts w:ascii="標楷體" w:eastAsia="標楷體" w:hAnsi="標楷體" w:hint="eastAsia"/>
          <w:sz w:val="32"/>
          <w:szCs w:val="32"/>
        </w:rPr>
        <w:t>防護機制。</w:t>
      </w:r>
    </w:p>
    <w:p w:rsidR="0002643B" w:rsidRPr="0002643B" w:rsidRDefault="00672F1C" w:rsidP="00A069F7">
      <w:pPr>
        <w:snapToGrid w:val="0"/>
        <w:spacing w:beforeLines="50" w:before="180" w:after="50"/>
        <w:ind w:left="641" w:hangingChars="200" w:hanging="641"/>
        <w:jc w:val="both"/>
        <w:rPr>
          <w:rFonts w:ascii="標楷體" w:eastAsia="標楷體" w:hAnsi="標楷體"/>
          <w:b/>
          <w:sz w:val="32"/>
          <w:szCs w:val="32"/>
        </w:rPr>
      </w:pPr>
      <w:r w:rsidRPr="0002643B">
        <w:rPr>
          <w:rFonts w:ascii="標楷體" w:eastAsia="標楷體" w:hAnsi="標楷體" w:hint="eastAsia"/>
          <w:b/>
          <w:sz w:val="32"/>
          <w:szCs w:val="32"/>
        </w:rPr>
        <w:t>二、</w:t>
      </w:r>
      <w:r w:rsidR="00D047E0">
        <w:rPr>
          <w:rFonts w:ascii="標楷體" w:eastAsia="標楷體" w:hAnsi="標楷體" w:hint="eastAsia"/>
          <w:b/>
          <w:sz w:val="32"/>
          <w:szCs w:val="32"/>
        </w:rPr>
        <w:t>進行</w:t>
      </w:r>
      <w:r w:rsidR="00CE45C9" w:rsidRPr="00CE45C9">
        <w:rPr>
          <w:rFonts w:ascii="標楷體" w:eastAsia="標楷體" w:hAnsi="標楷體" w:hint="eastAsia"/>
          <w:b/>
          <w:sz w:val="32"/>
          <w:szCs w:val="32"/>
        </w:rPr>
        <w:t>「</w:t>
      </w:r>
      <w:r w:rsidR="00D12B34">
        <w:rPr>
          <w:rFonts w:ascii="標楷體" w:eastAsia="標楷體" w:hAnsi="標楷體" w:hint="eastAsia"/>
          <w:b/>
          <w:sz w:val="32"/>
          <w:szCs w:val="32"/>
        </w:rPr>
        <w:t>風險評估」與</w:t>
      </w:r>
      <w:r w:rsidR="00D047E0">
        <w:rPr>
          <w:rFonts w:ascii="標楷體" w:eastAsia="標楷體" w:hAnsi="標楷體" w:hint="eastAsia"/>
          <w:b/>
          <w:sz w:val="32"/>
          <w:szCs w:val="32"/>
        </w:rPr>
        <w:t>檢視</w:t>
      </w:r>
      <w:r w:rsidR="00D12B34">
        <w:rPr>
          <w:rFonts w:ascii="標楷體" w:eastAsia="標楷體" w:hAnsi="標楷體" w:hint="eastAsia"/>
          <w:b/>
          <w:sz w:val="32"/>
          <w:szCs w:val="32"/>
        </w:rPr>
        <w:t>「威脅圖像」</w:t>
      </w:r>
      <w:r w:rsidR="0002643B" w:rsidRPr="0002643B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F3385D" w:rsidRPr="00CE45C9" w:rsidRDefault="00F3385D" w:rsidP="00A069F7">
      <w:pPr>
        <w:pStyle w:val="a3"/>
        <w:numPr>
          <w:ilvl w:val="0"/>
          <w:numId w:val="6"/>
        </w:numPr>
        <w:snapToGrid w:val="0"/>
        <w:spacing w:beforeLines="50" w:before="180" w:after="50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F3385D">
        <w:rPr>
          <w:rFonts w:ascii="標楷體" w:eastAsia="標楷體" w:hAnsi="標楷體" w:hint="eastAsia"/>
          <w:b/>
          <w:sz w:val="32"/>
          <w:szCs w:val="32"/>
        </w:rPr>
        <w:t>風險評估：</w:t>
      </w:r>
      <w:r w:rsidR="00D12B34" w:rsidRPr="00F3385D">
        <w:rPr>
          <w:rFonts w:ascii="標楷體" w:eastAsia="標楷體" w:hAnsi="標楷體" w:hint="eastAsia"/>
          <w:sz w:val="32"/>
          <w:szCs w:val="32"/>
        </w:rPr>
        <w:t>面對安全威脅應</w:t>
      </w:r>
      <w:r w:rsidRPr="00F3385D">
        <w:rPr>
          <w:rFonts w:ascii="標楷體" w:eastAsia="標楷體" w:hAnsi="標楷體" w:hint="eastAsia"/>
          <w:sz w:val="32"/>
          <w:szCs w:val="32"/>
        </w:rPr>
        <w:t>先</w:t>
      </w:r>
      <w:r w:rsidR="00E21FD1" w:rsidRPr="00F3385D">
        <w:rPr>
          <w:rFonts w:ascii="標楷體" w:eastAsia="標楷體" w:hAnsi="標楷體" w:hint="eastAsia"/>
          <w:sz w:val="32"/>
          <w:szCs w:val="32"/>
        </w:rPr>
        <w:t>進行</w:t>
      </w:r>
      <w:r>
        <w:rPr>
          <w:rFonts w:ascii="新細明體" w:hAnsi="新細明體" w:hint="eastAsia"/>
          <w:sz w:val="32"/>
          <w:szCs w:val="32"/>
        </w:rPr>
        <w:t>「</w:t>
      </w:r>
      <w:r w:rsidR="00E21FD1" w:rsidRPr="00F3385D">
        <w:rPr>
          <w:rFonts w:ascii="標楷體" w:eastAsia="標楷體" w:hAnsi="標楷體" w:hint="eastAsia"/>
          <w:sz w:val="32"/>
          <w:szCs w:val="32"/>
        </w:rPr>
        <w:t>風險評估</w:t>
      </w:r>
      <w:r w:rsidR="00E21FD1" w:rsidRPr="00F3385D">
        <w:rPr>
          <w:rFonts w:ascii="新細明體" w:hAnsi="新細明體" w:hint="eastAsia"/>
          <w:sz w:val="32"/>
          <w:szCs w:val="32"/>
        </w:rPr>
        <w:t>」</w:t>
      </w:r>
      <w:r w:rsidR="0002643B" w:rsidRPr="00F3385D">
        <w:rPr>
          <w:rFonts w:ascii="標楷體" w:eastAsia="標楷體" w:hAnsi="標楷體" w:hint="eastAsia"/>
          <w:sz w:val="32"/>
          <w:szCs w:val="32"/>
        </w:rPr>
        <w:t>，</w:t>
      </w:r>
      <w:r w:rsidR="00E21FD1" w:rsidRPr="00F3385D">
        <w:rPr>
          <w:rFonts w:ascii="標楷體" w:eastAsia="標楷體" w:hAnsi="標楷體" w:hint="eastAsia"/>
          <w:sz w:val="32"/>
          <w:szCs w:val="32"/>
        </w:rPr>
        <w:t>包括</w:t>
      </w:r>
      <w:r w:rsidR="0002643B" w:rsidRPr="00F3385D">
        <w:rPr>
          <w:rFonts w:ascii="標楷體" w:eastAsia="標楷體" w:hAnsi="標楷體" w:hint="eastAsia"/>
          <w:sz w:val="32"/>
          <w:szCs w:val="32"/>
        </w:rPr>
        <w:t>整體</w:t>
      </w:r>
      <w:r w:rsidR="00E21FD1" w:rsidRPr="00F3385D">
        <w:rPr>
          <w:rFonts w:ascii="標楷體" w:eastAsia="標楷體" w:hAnsi="標楷體" w:hint="eastAsia"/>
          <w:sz w:val="32"/>
          <w:szCs w:val="32"/>
        </w:rPr>
        <w:t>架構</w:t>
      </w:r>
      <w:r w:rsidR="00E21FD1" w:rsidRPr="00F3385D">
        <w:rPr>
          <w:rFonts w:ascii="新細明體" w:hAnsi="新細明體" w:hint="eastAsia"/>
          <w:sz w:val="32"/>
          <w:szCs w:val="32"/>
        </w:rPr>
        <w:t>、</w:t>
      </w:r>
      <w:r w:rsidR="0002643B" w:rsidRPr="00F3385D">
        <w:rPr>
          <w:rFonts w:ascii="標楷體" w:eastAsia="標楷體" w:hAnsi="標楷體" w:hint="eastAsia"/>
          <w:sz w:val="32"/>
          <w:szCs w:val="32"/>
        </w:rPr>
        <w:t>面臨</w:t>
      </w:r>
      <w:r w:rsidR="0090480C">
        <w:rPr>
          <w:rFonts w:ascii="標楷體" w:eastAsia="標楷體" w:hAnsi="標楷體" w:hint="eastAsia"/>
          <w:sz w:val="32"/>
          <w:szCs w:val="32"/>
        </w:rPr>
        <w:t>何種</w:t>
      </w:r>
      <w:r w:rsidR="00E21FD1" w:rsidRPr="00F3385D">
        <w:rPr>
          <w:rFonts w:ascii="標楷體" w:eastAsia="標楷體" w:hAnsi="標楷體" w:hint="eastAsia"/>
          <w:sz w:val="32"/>
          <w:szCs w:val="32"/>
        </w:rPr>
        <w:t>威脅</w:t>
      </w:r>
      <w:r w:rsidR="00E21FD1" w:rsidRPr="00F3385D">
        <w:rPr>
          <w:rFonts w:ascii="新細明體" w:hAnsi="新細明體" w:hint="eastAsia"/>
          <w:sz w:val="32"/>
          <w:szCs w:val="32"/>
        </w:rPr>
        <w:t>、</w:t>
      </w:r>
      <w:r w:rsidR="0090480C">
        <w:rPr>
          <w:rFonts w:ascii="標楷體" w:eastAsia="標楷體" w:hAnsi="標楷體" w:hint="eastAsia"/>
          <w:sz w:val="32"/>
          <w:szCs w:val="32"/>
        </w:rPr>
        <w:t>知悉本身</w:t>
      </w:r>
      <w:r w:rsidR="00E21FD1" w:rsidRPr="00F3385D">
        <w:rPr>
          <w:rFonts w:ascii="標楷體" w:eastAsia="標楷體" w:hAnsi="標楷體" w:hint="eastAsia"/>
          <w:sz w:val="32"/>
          <w:szCs w:val="32"/>
        </w:rPr>
        <w:t>弱點及規</w:t>
      </w:r>
      <w:r w:rsidR="00E21FD1" w:rsidRPr="00CE45C9">
        <w:rPr>
          <w:rFonts w:ascii="標楷體" w:eastAsia="標楷體" w:hAnsi="標楷體" w:hint="eastAsia"/>
          <w:sz w:val="32"/>
          <w:szCs w:val="32"/>
        </w:rPr>
        <w:t>劃防護工作等。</w:t>
      </w:r>
    </w:p>
    <w:p w:rsidR="00FD69A8" w:rsidRPr="00CE45C9" w:rsidRDefault="00F3385D" w:rsidP="00A069F7">
      <w:pPr>
        <w:pStyle w:val="a3"/>
        <w:numPr>
          <w:ilvl w:val="0"/>
          <w:numId w:val="6"/>
        </w:numPr>
        <w:snapToGrid w:val="0"/>
        <w:spacing w:beforeLines="50" w:before="180" w:after="50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CE45C9">
        <w:rPr>
          <w:rFonts w:ascii="標楷體" w:eastAsia="標楷體" w:hAnsi="標楷體" w:hint="eastAsia"/>
          <w:b/>
          <w:sz w:val="32"/>
          <w:szCs w:val="32"/>
        </w:rPr>
        <w:t>威脅圖像：</w:t>
      </w:r>
      <w:r w:rsidRPr="00CE45C9">
        <w:rPr>
          <w:rFonts w:ascii="標楷體" w:eastAsia="標楷體" w:hAnsi="標楷體" w:hint="eastAsia"/>
          <w:sz w:val="32"/>
          <w:szCs w:val="32"/>
        </w:rPr>
        <w:t>首先整理流程，</w:t>
      </w:r>
      <w:r w:rsidR="00E21FD1" w:rsidRPr="00CE45C9">
        <w:rPr>
          <w:rFonts w:ascii="標楷體" w:eastAsia="標楷體" w:hAnsi="標楷體" w:hint="eastAsia"/>
          <w:sz w:val="32"/>
          <w:szCs w:val="32"/>
        </w:rPr>
        <w:t>再</w:t>
      </w:r>
      <w:r w:rsidRPr="00CE45C9">
        <w:rPr>
          <w:rFonts w:ascii="標楷體" w:eastAsia="標楷體" w:hAnsi="標楷體" w:hint="eastAsia"/>
          <w:sz w:val="32"/>
          <w:szCs w:val="32"/>
        </w:rPr>
        <w:t>檢視</w:t>
      </w:r>
      <w:r w:rsidR="00E21FD1" w:rsidRPr="00CE45C9">
        <w:rPr>
          <w:rFonts w:ascii="標楷體" w:eastAsia="標楷體" w:hAnsi="標楷體" w:hint="eastAsia"/>
          <w:sz w:val="32"/>
          <w:szCs w:val="32"/>
        </w:rPr>
        <w:t>每個環節面臨</w:t>
      </w:r>
      <w:r w:rsidRPr="00CE45C9">
        <w:rPr>
          <w:rFonts w:ascii="標楷體" w:eastAsia="標楷體" w:hAnsi="標楷體" w:hint="eastAsia"/>
          <w:sz w:val="32"/>
          <w:szCs w:val="32"/>
        </w:rPr>
        <w:t>的</w:t>
      </w:r>
      <w:r w:rsidR="00E21FD1" w:rsidRPr="00CE45C9">
        <w:rPr>
          <w:rFonts w:ascii="標楷體" w:eastAsia="標楷體" w:hAnsi="標楷體" w:hint="eastAsia"/>
          <w:sz w:val="32"/>
          <w:szCs w:val="32"/>
        </w:rPr>
        <w:t>威脅</w:t>
      </w:r>
      <w:r w:rsidRPr="00CE45C9">
        <w:rPr>
          <w:rFonts w:ascii="標楷體" w:eastAsia="標楷體" w:hAnsi="標楷體" w:hint="eastAsia"/>
          <w:sz w:val="32"/>
          <w:szCs w:val="32"/>
        </w:rPr>
        <w:t>，透過「</w:t>
      </w:r>
      <w:r w:rsidR="00563AC3" w:rsidRPr="00CE45C9">
        <w:rPr>
          <w:rFonts w:ascii="標楷體" w:eastAsia="標楷體" w:hAnsi="標楷體" w:hint="eastAsia"/>
          <w:sz w:val="32"/>
          <w:szCs w:val="32"/>
        </w:rPr>
        <w:t>威脅</w:t>
      </w:r>
      <w:r w:rsidR="00E21FD1" w:rsidRPr="00CE45C9">
        <w:rPr>
          <w:rFonts w:ascii="標楷體" w:eastAsia="標楷體" w:hAnsi="標楷體" w:hint="eastAsia"/>
          <w:sz w:val="32"/>
          <w:szCs w:val="32"/>
        </w:rPr>
        <w:t>圖</w:t>
      </w:r>
      <w:r w:rsidR="00742BBC" w:rsidRPr="00CE45C9">
        <w:rPr>
          <w:rFonts w:ascii="標楷體" w:eastAsia="標楷體" w:hAnsi="標楷體" w:hint="eastAsia"/>
          <w:sz w:val="32"/>
          <w:szCs w:val="32"/>
        </w:rPr>
        <w:t>像</w:t>
      </w:r>
      <w:r w:rsidRPr="00CE45C9">
        <w:rPr>
          <w:rFonts w:ascii="標楷體" w:eastAsia="標楷體" w:hAnsi="標楷體" w:hint="eastAsia"/>
          <w:sz w:val="32"/>
          <w:szCs w:val="32"/>
        </w:rPr>
        <w:t>」</w:t>
      </w:r>
      <w:r w:rsidR="00680E95" w:rsidRPr="00CE45C9">
        <w:rPr>
          <w:rFonts w:ascii="標楷體" w:eastAsia="標楷體" w:hAnsi="標楷體" w:hint="eastAsia"/>
          <w:sz w:val="32"/>
          <w:szCs w:val="32"/>
        </w:rPr>
        <w:t>（哪些行為態樣可能危害「國家安全」、「經濟發展」與「社會穩定」）來</w:t>
      </w:r>
      <w:r w:rsidRPr="00CE45C9">
        <w:rPr>
          <w:rFonts w:ascii="標楷體" w:eastAsia="標楷體" w:hAnsi="標楷體" w:hint="eastAsia"/>
          <w:sz w:val="32"/>
          <w:szCs w:val="32"/>
        </w:rPr>
        <w:t>思考</w:t>
      </w:r>
      <w:r w:rsidR="00E21FD1" w:rsidRPr="00CE45C9">
        <w:rPr>
          <w:rFonts w:ascii="標楷體" w:eastAsia="標楷體" w:hAnsi="標楷體" w:hint="eastAsia"/>
          <w:sz w:val="32"/>
          <w:szCs w:val="32"/>
        </w:rPr>
        <w:t>安全維護風險控制。</w:t>
      </w:r>
    </w:p>
    <w:p w:rsidR="0002643B" w:rsidRPr="00CE45C9" w:rsidRDefault="00D047E0" w:rsidP="00A069F7">
      <w:pPr>
        <w:snapToGrid w:val="0"/>
        <w:spacing w:beforeLines="50" w:before="180" w:after="50"/>
        <w:ind w:left="641" w:hangingChars="200" w:hanging="641"/>
        <w:jc w:val="both"/>
        <w:rPr>
          <w:rFonts w:ascii="新細明體" w:hAnsi="新細明體"/>
          <w:sz w:val="32"/>
          <w:szCs w:val="32"/>
        </w:rPr>
      </w:pPr>
      <w:r w:rsidRPr="00CE45C9">
        <w:rPr>
          <w:rFonts w:ascii="標楷體" w:eastAsia="標楷體" w:hAnsi="標楷體" w:hint="eastAsia"/>
          <w:b/>
          <w:sz w:val="32"/>
          <w:szCs w:val="32"/>
        </w:rPr>
        <w:t>三</w:t>
      </w:r>
      <w:r w:rsidR="000B6F21" w:rsidRPr="00CE45C9">
        <w:rPr>
          <w:rFonts w:ascii="標楷體" w:eastAsia="標楷體" w:hAnsi="標楷體" w:hint="eastAsia"/>
          <w:b/>
          <w:sz w:val="32"/>
          <w:szCs w:val="32"/>
        </w:rPr>
        <w:t>、</w:t>
      </w:r>
      <w:r w:rsidR="007E5E07" w:rsidRPr="00CE45C9">
        <w:rPr>
          <w:rFonts w:ascii="標楷體" w:eastAsia="標楷體" w:hAnsi="標楷體" w:hint="eastAsia"/>
          <w:b/>
          <w:sz w:val="32"/>
          <w:szCs w:val="32"/>
        </w:rPr>
        <w:t>安全維護工作</w:t>
      </w:r>
      <w:r w:rsidR="0095296B" w:rsidRPr="00CE45C9">
        <w:rPr>
          <w:rFonts w:ascii="標楷體" w:eastAsia="標楷體" w:hAnsi="標楷體" w:hint="eastAsia"/>
          <w:b/>
          <w:sz w:val="32"/>
          <w:szCs w:val="32"/>
        </w:rPr>
        <w:t>要守護什麼？</w:t>
      </w:r>
    </w:p>
    <w:p w:rsidR="00563AC3" w:rsidRPr="00CE45C9" w:rsidRDefault="006C68D1" w:rsidP="00A069F7">
      <w:pPr>
        <w:snapToGrid w:val="0"/>
        <w:spacing w:beforeLines="50" w:before="180" w:after="50"/>
        <w:ind w:leftChars="294" w:left="706"/>
        <w:jc w:val="both"/>
        <w:rPr>
          <w:rFonts w:ascii="標楷體" w:eastAsia="標楷體" w:hAnsi="標楷體"/>
          <w:sz w:val="32"/>
          <w:szCs w:val="32"/>
        </w:rPr>
      </w:pPr>
      <w:r w:rsidRPr="00CE45C9">
        <w:rPr>
          <w:rFonts w:ascii="標楷體" w:eastAsia="標楷體" w:hAnsi="標楷體" w:hint="eastAsia"/>
          <w:sz w:val="32"/>
          <w:szCs w:val="32"/>
        </w:rPr>
        <w:t>除建立</w:t>
      </w:r>
      <w:r w:rsidR="00D047E0" w:rsidRPr="00CE45C9">
        <w:rPr>
          <w:rFonts w:ascii="標楷體" w:eastAsia="標楷體" w:hAnsi="標楷體" w:hint="eastAsia"/>
          <w:sz w:val="32"/>
          <w:szCs w:val="32"/>
        </w:rPr>
        <w:t>威脅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圖像</w:t>
      </w:r>
      <w:r w:rsidRPr="00CE45C9">
        <w:rPr>
          <w:rFonts w:ascii="標楷體" w:eastAsia="標楷體" w:hAnsi="標楷體" w:hint="eastAsia"/>
          <w:sz w:val="32"/>
          <w:szCs w:val="32"/>
        </w:rPr>
        <w:t>外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，</w:t>
      </w:r>
      <w:r w:rsidRPr="00CE45C9">
        <w:rPr>
          <w:rFonts w:ascii="標楷體" w:eastAsia="標楷體" w:hAnsi="標楷體" w:hint="eastAsia"/>
          <w:sz w:val="32"/>
          <w:szCs w:val="32"/>
        </w:rPr>
        <w:t>其次要瞭解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機關安全</w:t>
      </w:r>
      <w:r w:rsidRPr="00CE45C9">
        <w:rPr>
          <w:rFonts w:ascii="標楷體" w:eastAsia="標楷體" w:hAnsi="標楷體" w:hint="eastAsia"/>
          <w:sz w:val="32"/>
          <w:szCs w:val="32"/>
        </w:rPr>
        <w:t>維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護</w:t>
      </w:r>
      <w:r w:rsidRPr="00CE45C9">
        <w:rPr>
          <w:rFonts w:ascii="標楷體" w:eastAsia="標楷體" w:hAnsi="標楷體" w:hint="eastAsia"/>
          <w:sz w:val="32"/>
          <w:szCs w:val="32"/>
        </w:rPr>
        <w:t>要守護的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重點資產是什麼？</w:t>
      </w:r>
      <w:r w:rsidR="00CE45C9" w:rsidRPr="00CE45C9">
        <w:rPr>
          <w:rFonts w:ascii="新細明體" w:hAnsi="新細明體" w:hint="eastAsia"/>
          <w:sz w:val="32"/>
          <w:szCs w:val="32"/>
        </w:rPr>
        <w:t>「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有形</w:t>
      </w:r>
      <w:r w:rsidR="00563AC3" w:rsidRPr="00CE45C9">
        <w:rPr>
          <w:rFonts w:ascii="新細明體" w:hAnsi="新細明體" w:hint="eastAsia"/>
          <w:sz w:val="32"/>
          <w:szCs w:val="32"/>
        </w:rPr>
        <w:t>」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資產，包括人員、功能</w:t>
      </w:r>
      <w:r w:rsidRPr="00CE45C9">
        <w:rPr>
          <w:rFonts w:ascii="標楷體" w:eastAsia="標楷體" w:hAnsi="標楷體" w:hint="eastAsia"/>
          <w:sz w:val="32"/>
          <w:szCs w:val="32"/>
        </w:rPr>
        <w:t>、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服務、網路系統</w:t>
      </w:r>
      <w:r w:rsidRPr="00CE45C9">
        <w:rPr>
          <w:rFonts w:ascii="標楷體" w:eastAsia="標楷體" w:hAnsi="標楷體" w:hint="eastAsia"/>
          <w:sz w:val="32"/>
          <w:szCs w:val="32"/>
        </w:rPr>
        <w:t>、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硬體設施</w:t>
      </w:r>
      <w:r w:rsidRPr="00CE45C9">
        <w:rPr>
          <w:rFonts w:ascii="標楷體" w:eastAsia="標楷體" w:hAnsi="標楷體" w:hint="eastAsia"/>
          <w:sz w:val="32"/>
          <w:szCs w:val="32"/>
        </w:rPr>
        <w:t>或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重要財產等</w:t>
      </w:r>
      <w:r w:rsidR="00563AC3" w:rsidRPr="00CE45C9">
        <w:rPr>
          <w:rFonts w:ascii="標楷體" w:eastAsia="標楷體" w:hAnsi="標楷體" w:hint="eastAsia"/>
          <w:sz w:val="32"/>
          <w:szCs w:val="32"/>
        </w:rPr>
        <w:t>；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更重要的是</w:t>
      </w:r>
      <w:r w:rsidR="00CE45C9" w:rsidRPr="00CE45C9">
        <w:rPr>
          <w:rFonts w:ascii="新細明體" w:hAnsi="新細明體" w:hint="eastAsia"/>
          <w:sz w:val="32"/>
          <w:szCs w:val="32"/>
        </w:rPr>
        <w:t>「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無形</w:t>
      </w:r>
      <w:r w:rsidR="00563AC3" w:rsidRPr="00CE45C9">
        <w:rPr>
          <w:rFonts w:ascii="新細明體" w:hAnsi="新細明體" w:hint="eastAsia"/>
          <w:sz w:val="32"/>
          <w:szCs w:val="32"/>
        </w:rPr>
        <w:t>」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資產</w:t>
      </w:r>
      <w:r w:rsidR="00680E95" w:rsidRPr="00CE45C9">
        <w:rPr>
          <w:rFonts w:ascii="標楷體" w:eastAsia="標楷體" w:hAnsi="標楷體" w:hint="eastAsia"/>
          <w:sz w:val="32"/>
          <w:szCs w:val="32"/>
        </w:rPr>
        <w:t>（包含：政府形象、民眾信心、設施功能之韌性、核心機密之維護等。）</w:t>
      </w:r>
      <w:r w:rsidR="00563AC3" w:rsidRPr="00CE45C9">
        <w:rPr>
          <w:rFonts w:ascii="標楷體" w:eastAsia="標楷體" w:hAnsi="標楷體" w:hint="eastAsia"/>
          <w:sz w:val="32"/>
          <w:szCs w:val="32"/>
        </w:rPr>
        <w:t>如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今網路發達，倘機密遭竊，將嚴重影響機關形象，</w:t>
      </w:r>
      <w:r w:rsidR="003675A1" w:rsidRPr="00CE45C9">
        <w:rPr>
          <w:rFonts w:ascii="標楷體" w:eastAsia="標楷體" w:hAnsi="標楷體" w:hint="eastAsia"/>
          <w:sz w:val="32"/>
          <w:szCs w:val="32"/>
        </w:rPr>
        <w:t>若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系統功能喪失將無法即時提供民眾服務</w:t>
      </w:r>
      <w:r w:rsidR="00563AC3" w:rsidRPr="00CE45C9">
        <w:rPr>
          <w:rFonts w:ascii="標楷體" w:eastAsia="標楷體" w:hAnsi="標楷體" w:hint="eastAsia"/>
          <w:sz w:val="32"/>
          <w:szCs w:val="32"/>
        </w:rPr>
        <w:t>等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，</w:t>
      </w:r>
      <w:r w:rsidR="007E5E07" w:rsidRPr="00CE45C9">
        <w:rPr>
          <w:rFonts w:ascii="標楷體" w:eastAsia="標楷體" w:hAnsi="標楷體" w:hint="eastAsia"/>
          <w:sz w:val="32"/>
          <w:szCs w:val="32"/>
        </w:rPr>
        <w:t>這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都是</w:t>
      </w:r>
      <w:r w:rsidR="00563AC3" w:rsidRPr="00CE45C9">
        <w:rPr>
          <w:rFonts w:ascii="標楷體" w:eastAsia="標楷體" w:hAnsi="標楷體" w:hint="eastAsia"/>
          <w:sz w:val="32"/>
          <w:szCs w:val="32"/>
        </w:rPr>
        <w:t>安全維護工作要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守護的目標。</w:t>
      </w:r>
    </w:p>
    <w:p w:rsidR="0002643B" w:rsidRPr="00CE45C9" w:rsidRDefault="00D047E0" w:rsidP="00A069F7">
      <w:pPr>
        <w:snapToGrid w:val="0"/>
        <w:spacing w:beforeLines="50" w:before="180" w:after="50"/>
        <w:ind w:left="641" w:hangingChars="200" w:hanging="641"/>
        <w:jc w:val="both"/>
        <w:rPr>
          <w:rFonts w:ascii="標楷體" w:eastAsia="標楷體" w:hAnsi="標楷體"/>
          <w:sz w:val="32"/>
          <w:szCs w:val="32"/>
        </w:rPr>
      </w:pPr>
      <w:r w:rsidRPr="00CE45C9">
        <w:rPr>
          <w:rFonts w:ascii="標楷體" w:eastAsia="標楷體" w:hAnsi="標楷體" w:hint="eastAsia"/>
          <w:b/>
          <w:sz w:val="32"/>
          <w:szCs w:val="32"/>
        </w:rPr>
        <w:t>四</w:t>
      </w:r>
      <w:r w:rsidR="000B6F21" w:rsidRPr="00CE45C9">
        <w:rPr>
          <w:rFonts w:ascii="標楷體" w:eastAsia="標楷體" w:hAnsi="標楷體" w:hint="eastAsia"/>
          <w:b/>
          <w:sz w:val="32"/>
          <w:szCs w:val="32"/>
        </w:rPr>
        <w:t>、</w:t>
      </w:r>
      <w:r w:rsidR="00CE45C9" w:rsidRPr="00CE45C9">
        <w:rPr>
          <w:rFonts w:ascii="標楷體" w:eastAsia="標楷體" w:hAnsi="標楷體" w:hint="eastAsia"/>
          <w:b/>
          <w:sz w:val="32"/>
          <w:szCs w:val="32"/>
        </w:rPr>
        <w:t>「</w:t>
      </w:r>
      <w:r w:rsidR="00563AC3" w:rsidRPr="00CE45C9">
        <w:rPr>
          <w:rFonts w:ascii="標楷體" w:eastAsia="標楷體" w:hAnsi="標楷體" w:hint="eastAsia"/>
          <w:b/>
          <w:sz w:val="32"/>
          <w:szCs w:val="32"/>
        </w:rPr>
        <w:t>多層次安全防禦」</w:t>
      </w:r>
      <w:r w:rsidR="007E5E07" w:rsidRPr="00CE45C9">
        <w:rPr>
          <w:rFonts w:ascii="標楷體" w:eastAsia="標楷體" w:hAnsi="標楷體" w:hint="eastAsia"/>
          <w:b/>
          <w:sz w:val="32"/>
          <w:szCs w:val="32"/>
        </w:rPr>
        <w:t>觀念</w:t>
      </w:r>
      <w:r w:rsidR="0002643B" w:rsidRPr="00CE45C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563AC3" w:rsidRPr="00CE45C9" w:rsidRDefault="0095296B" w:rsidP="00A069F7">
      <w:pPr>
        <w:snapToGrid w:val="0"/>
        <w:spacing w:beforeLines="50" w:before="180" w:after="50"/>
        <w:ind w:leftChars="294" w:left="706"/>
        <w:jc w:val="both"/>
        <w:rPr>
          <w:rFonts w:ascii="標楷體" w:eastAsia="標楷體" w:hAnsi="標楷體"/>
          <w:sz w:val="32"/>
          <w:szCs w:val="32"/>
        </w:rPr>
      </w:pPr>
      <w:r w:rsidRPr="00CE45C9">
        <w:rPr>
          <w:rFonts w:ascii="標楷體" w:eastAsia="標楷體" w:hAnsi="標楷體" w:hint="eastAsia"/>
          <w:sz w:val="32"/>
          <w:szCs w:val="32"/>
        </w:rPr>
        <w:t>機關安全三環節包括人員、實體及</w:t>
      </w:r>
      <w:r w:rsidR="00D047E0" w:rsidRPr="00CE45C9">
        <w:rPr>
          <w:rFonts w:ascii="標楷體" w:eastAsia="標楷體" w:hAnsi="標楷體" w:hint="eastAsia"/>
          <w:sz w:val="32"/>
          <w:szCs w:val="32"/>
        </w:rPr>
        <w:t>網路</w:t>
      </w:r>
      <w:r w:rsidR="001A1D9D" w:rsidRPr="00CE45C9">
        <w:rPr>
          <w:rFonts w:ascii="標楷體" w:eastAsia="標楷體" w:hAnsi="標楷體" w:hint="eastAsia"/>
          <w:sz w:val="32"/>
          <w:szCs w:val="32"/>
        </w:rPr>
        <w:t>，</w:t>
      </w:r>
      <w:r w:rsidRPr="00CE45C9">
        <w:rPr>
          <w:rFonts w:ascii="標楷體" w:eastAsia="標楷體" w:hAnsi="標楷體" w:hint="eastAsia"/>
          <w:sz w:val="32"/>
          <w:szCs w:val="32"/>
        </w:rPr>
        <w:t>三環節間緊緊相扣，</w:t>
      </w:r>
      <w:r w:rsidR="001A1D9D" w:rsidRPr="00CE45C9">
        <w:rPr>
          <w:rFonts w:ascii="標楷體" w:eastAsia="標楷體" w:hAnsi="標楷體" w:hint="eastAsia"/>
          <w:sz w:val="32"/>
          <w:szCs w:val="32"/>
        </w:rPr>
        <w:t>缺一不可，</w:t>
      </w:r>
      <w:r w:rsidRPr="00CE45C9">
        <w:rPr>
          <w:rFonts w:ascii="標楷體" w:eastAsia="標楷體" w:hAnsi="標楷體" w:hint="eastAsia"/>
          <w:sz w:val="32"/>
          <w:szCs w:val="32"/>
        </w:rPr>
        <w:t>如突破一環節，安全皆失守</w:t>
      </w:r>
      <w:r w:rsidR="001A1D9D" w:rsidRPr="00CE45C9">
        <w:rPr>
          <w:rFonts w:ascii="標楷體" w:eastAsia="標楷體" w:hAnsi="標楷體" w:hint="eastAsia"/>
          <w:sz w:val="32"/>
          <w:szCs w:val="32"/>
        </w:rPr>
        <w:t>，因此內外部人員、實體防護及資安系統應相互整合</w:t>
      </w:r>
      <w:r w:rsidR="00D047E0" w:rsidRPr="00CE45C9">
        <w:rPr>
          <w:rFonts w:ascii="標楷體" w:eastAsia="標楷體" w:hAnsi="標楷體" w:hint="eastAsia"/>
          <w:sz w:val="32"/>
          <w:szCs w:val="32"/>
        </w:rPr>
        <w:t>，並瞭解哪個部分需設置偵測機制以防禦風險。</w:t>
      </w:r>
    </w:p>
    <w:p w:rsidR="009807C5" w:rsidRPr="00CE45C9" w:rsidRDefault="009807C5" w:rsidP="00A069F7">
      <w:pPr>
        <w:pStyle w:val="a3"/>
        <w:numPr>
          <w:ilvl w:val="0"/>
          <w:numId w:val="9"/>
        </w:numPr>
        <w:snapToGrid w:val="0"/>
        <w:spacing w:beforeLines="50" w:before="180" w:after="50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CE45C9">
        <w:rPr>
          <w:rFonts w:ascii="標楷體" w:eastAsia="標楷體" w:hAnsi="標楷體" w:hint="eastAsia"/>
          <w:b/>
          <w:sz w:val="32"/>
          <w:szCs w:val="32"/>
        </w:rPr>
        <w:lastRenderedPageBreak/>
        <w:t>人員安全：</w:t>
      </w:r>
    </w:p>
    <w:p w:rsidR="009807C5" w:rsidRPr="00CE45C9" w:rsidRDefault="00EA4EF8" w:rsidP="00A069F7">
      <w:pPr>
        <w:pStyle w:val="a3"/>
        <w:numPr>
          <w:ilvl w:val="0"/>
          <w:numId w:val="10"/>
        </w:numPr>
        <w:snapToGrid w:val="0"/>
        <w:spacing w:beforeLines="50" w:before="180" w:after="50"/>
        <w:ind w:leftChars="0" w:left="1701" w:hanging="415"/>
        <w:jc w:val="both"/>
        <w:rPr>
          <w:rFonts w:ascii="標楷體" w:eastAsia="標楷體" w:hAnsi="標楷體"/>
          <w:sz w:val="32"/>
          <w:szCs w:val="32"/>
        </w:rPr>
      </w:pPr>
      <w:r w:rsidRPr="00CE45C9">
        <w:rPr>
          <w:rFonts w:ascii="標楷體" w:eastAsia="標楷體" w:hAnsi="標楷體" w:hint="eastAsia"/>
          <w:b/>
          <w:sz w:val="32"/>
          <w:szCs w:val="32"/>
        </w:rPr>
        <w:t>掌握機密維護基本資訊</w:t>
      </w:r>
      <w:r w:rsidR="009807C5" w:rsidRPr="00CE45C9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1A1D9D" w:rsidRPr="00CE45C9" w:rsidRDefault="0095296B" w:rsidP="00A069F7">
      <w:pPr>
        <w:snapToGrid w:val="0"/>
        <w:spacing w:beforeLines="50" w:before="180" w:after="50"/>
        <w:ind w:leftChars="708" w:left="1699"/>
        <w:jc w:val="both"/>
        <w:rPr>
          <w:rFonts w:ascii="標楷體" w:eastAsia="標楷體" w:hAnsi="標楷體"/>
          <w:sz w:val="32"/>
          <w:szCs w:val="32"/>
        </w:rPr>
      </w:pPr>
      <w:r w:rsidRPr="00CE45C9">
        <w:rPr>
          <w:rFonts w:ascii="標楷體" w:eastAsia="標楷體" w:hAnsi="標楷體" w:hint="eastAsia"/>
          <w:sz w:val="32"/>
          <w:szCs w:val="32"/>
        </w:rPr>
        <w:t>機密核定與分級</w:t>
      </w:r>
      <w:r w:rsidR="00F62A68" w:rsidRPr="00CE45C9">
        <w:rPr>
          <w:rFonts w:ascii="標楷體" w:eastAsia="標楷體" w:hAnsi="標楷體" w:hint="eastAsia"/>
          <w:sz w:val="32"/>
          <w:szCs w:val="32"/>
        </w:rPr>
        <w:t>應有明確標準，倘發現洩密案件，得據以迅速判斷是否涉及機密</w:t>
      </w:r>
      <w:r w:rsidR="00563AC3" w:rsidRPr="00CE45C9">
        <w:rPr>
          <w:rFonts w:ascii="標楷體" w:eastAsia="標楷體" w:hAnsi="標楷體" w:hint="eastAsia"/>
          <w:sz w:val="32"/>
          <w:szCs w:val="32"/>
        </w:rPr>
        <w:t>；</w:t>
      </w:r>
      <w:r w:rsidR="00CC5C0D" w:rsidRPr="00CE45C9">
        <w:rPr>
          <w:rFonts w:ascii="標楷體" w:eastAsia="標楷體" w:hAnsi="標楷體" w:hint="eastAsia"/>
          <w:sz w:val="32"/>
          <w:szCs w:val="32"/>
        </w:rPr>
        <w:t>其</w:t>
      </w:r>
      <w:r w:rsidR="00F62A68" w:rsidRPr="00CE45C9">
        <w:rPr>
          <w:rFonts w:ascii="標楷體" w:eastAsia="標楷體" w:hAnsi="標楷體" w:hint="eastAsia"/>
          <w:sz w:val="32"/>
          <w:szCs w:val="32"/>
        </w:rPr>
        <w:t>機密</w:t>
      </w:r>
      <w:r w:rsidRPr="00CE45C9">
        <w:rPr>
          <w:rFonts w:ascii="標楷體" w:eastAsia="標楷體" w:hAnsi="標楷體" w:hint="eastAsia"/>
          <w:sz w:val="32"/>
          <w:szCs w:val="32"/>
        </w:rPr>
        <w:t>等級</w:t>
      </w:r>
      <w:r w:rsidR="00F62A68" w:rsidRPr="00CE45C9">
        <w:rPr>
          <w:rFonts w:ascii="標楷體" w:eastAsia="標楷體" w:hAnsi="標楷體" w:hint="eastAsia"/>
          <w:sz w:val="32"/>
          <w:szCs w:val="32"/>
        </w:rPr>
        <w:t>、</w:t>
      </w:r>
      <w:r w:rsidRPr="00CE45C9">
        <w:rPr>
          <w:rFonts w:ascii="標楷體" w:eastAsia="標楷體" w:hAnsi="標楷體" w:hint="eastAsia"/>
          <w:sz w:val="32"/>
          <w:szCs w:val="32"/>
        </w:rPr>
        <w:t>接觸或保管人員</w:t>
      </w:r>
      <w:r w:rsidR="009807C5" w:rsidRPr="00CE45C9">
        <w:rPr>
          <w:rFonts w:ascii="標楷體" w:eastAsia="標楷體" w:hAnsi="標楷體" w:hint="eastAsia"/>
          <w:sz w:val="32"/>
          <w:szCs w:val="32"/>
        </w:rPr>
        <w:t>，</w:t>
      </w:r>
      <w:r w:rsidRPr="00CE45C9">
        <w:rPr>
          <w:rFonts w:ascii="標楷體" w:eastAsia="標楷體" w:hAnsi="標楷體" w:hint="eastAsia"/>
          <w:sz w:val="32"/>
          <w:szCs w:val="32"/>
        </w:rPr>
        <w:t>係機密維護</w:t>
      </w:r>
      <w:r w:rsidR="00CC5C0D" w:rsidRPr="00CE45C9">
        <w:rPr>
          <w:rFonts w:ascii="標楷體" w:eastAsia="標楷體" w:hAnsi="標楷體" w:hint="eastAsia"/>
          <w:sz w:val="32"/>
          <w:szCs w:val="32"/>
        </w:rPr>
        <w:t>須</w:t>
      </w:r>
      <w:r w:rsidRPr="00CE45C9">
        <w:rPr>
          <w:rFonts w:ascii="標楷體" w:eastAsia="標楷體" w:hAnsi="標楷體" w:hint="eastAsia"/>
          <w:sz w:val="32"/>
          <w:szCs w:val="32"/>
        </w:rPr>
        <w:t>基本掌握之資訊。</w:t>
      </w:r>
    </w:p>
    <w:p w:rsidR="009807C5" w:rsidRPr="00CE45C9" w:rsidRDefault="009807C5" w:rsidP="00A069F7">
      <w:pPr>
        <w:pStyle w:val="a3"/>
        <w:numPr>
          <w:ilvl w:val="0"/>
          <w:numId w:val="10"/>
        </w:numPr>
        <w:snapToGrid w:val="0"/>
        <w:spacing w:beforeLines="50" w:before="180" w:after="50"/>
        <w:ind w:leftChars="0" w:left="1701" w:hanging="415"/>
        <w:jc w:val="both"/>
        <w:rPr>
          <w:rFonts w:ascii="標楷體" w:eastAsia="標楷體" w:hAnsi="標楷體"/>
          <w:sz w:val="32"/>
          <w:szCs w:val="32"/>
        </w:rPr>
      </w:pPr>
      <w:r w:rsidRPr="00CE45C9">
        <w:rPr>
          <w:rFonts w:ascii="標楷體" w:eastAsia="標楷體" w:hAnsi="標楷體" w:hint="eastAsia"/>
          <w:b/>
          <w:sz w:val="32"/>
          <w:szCs w:val="32"/>
        </w:rPr>
        <w:t>人員安全查核</w:t>
      </w:r>
      <w:r w:rsidRPr="00CE45C9">
        <w:rPr>
          <w:rFonts w:ascii="新細明體" w:hAnsi="新細明體" w:hint="eastAsia"/>
          <w:b/>
          <w:sz w:val="32"/>
          <w:szCs w:val="32"/>
        </w:rPr>
        <w:t>：</w:t>
      </w:r>
    </w:p>
    <w:p w:rsidR="009807C5" w:rsidRPr="00CE45C9" w:rsidRDefault="009807C5" w:rsidP="00A069F7">
      <w:pPr>
        <w:snapToGrid w:val="0"/>
        <w:spacing w:beforeLines="50" w:before="180" w:after="50"/>
        <w:ind w:leftChars="708" w:left="1699"/>
        <w:jc w:val="both"/>
        <w:rPr>
          <w:rFonts w:ascii="標楷體" w:eastAsia="標楷體" w:hAnsi="標楷體"/>
          <w:sz w:val="32"/>
          <w:szCs w:val="32"/>
        </w:rPr>
      </w:pPr>
      <w:r w:rsidRPr="00CE45C9">
        <w:rPr>
          <w:rFonts w:ascii="標楷體" w:eastAsia="標楷體" w:hAnsi="標楷體" w:hint="eastAsia"/>
          <w:sz w:val="32"/>
          <w:szCs w:val="32"/>
        </w:rPr>
        <w:t>人員有權限傳遞資訊者，是否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經過安全查核，權限清單應進行列管，</w:t>
      </w:r>
      <w:r w:rsidR="009060DD" w:rsidRPr="00CE45C9">
        <w:rPr>
          <w:rFonts w:ascii="標楷體" w:eastAsia="標楷體" w:hAnsi="標楷體" w:hint="eastAsia"/>
          <w:sz w:val="32"/>
          <w:szCs w:val="32"/>
        </w:rPr>
        <w:t>及協調權管單位加強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檢視得接觸機密之人員</w:t>
      </w:r>
      <w:r w:rsidR="00CE45C9" w:rsidRPr="00CE45C9">
        <w:rPr>
          <w:rFonts w:ascii="標楷體" w:eastAsia="標楷體" w:hAnsi="標楷體" w:hint="eastAsia"/>
          <w:sz w:val="32"/>
          <w:szCs w:val="32"/>
        </w:rPr>
        <w:t>，</w:t>
      </w:r>
      <w:r w:rsidR="00680E95" w:rsidRPr="00CE45C9">
        <w:rPr>
          <w:rFonts w:ascii="標楷體" w:eastAsia="標楷體" w:hAnsi="標楷體" w:hint="eastAsia"/>
          <w:sz w:val="32"/>
          <w:szCs w:val="32"/>
        </w:rPr>
        <w:t>並應思考有關「接密權限」之授權是否適當？權限之後續管理是否落實？</w:t>
      </w:r>
      <w:r w:rsidR="009060DD" w:rsidRPr="00CE45C9">
        <w:rPr>
          <w:rFonts w:ascii="標楷體" w:eastAsia="標楷體" w:hAnsi="標楷體" w:hint="eastAsia"/>
          <w:sz w:val="32"/>
          <w:szCs w:val="32"/>
        </w:rPr>
        <w:t>辦理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機敏性資訊採購時</w:t>
      </w:r>
      <w:r w:rsidR="00563AC3" w:rsidRPr="00CE45C9">
        <w:rPr>
          <w:rFonts w:ascii="新細明體" w:hAnsi="新細明體" w:hint="eastAsia"/>
          <w:sz w:val="32"/>
          <w:szCs w:val="32"/>
        </w:rPr>
        <w:t>，</w:t>
      </w:r>
      <w:r w:rsidR="009060DD" w:rsidRPr="00CE45C9">
        <w:rPr>
          <w:rFonts w:ascii="標楷體" w:eastAsia="標楷體" w:hAnsi="標楷體" w:hint="eastAsia"/>
          <w:sz w:val="32"/>
          <w:szCs w:val="32"/>
        </w:rPr>
        <w:t>對投標廠商資格與背景應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明確規範，避免</w:t>
      </w:r>
      <w:r w:rsidR="00563AC3" w:rsidRPr="00CE45C9">
        <w:rPr>
          <w:rFonts w:ascii="標楷體" w:eastAsia="標楷體" w:hAnsi="標楷體" w:hint="eastAsia"/>
          <w:sz w:val="32"/>
          <w:szCs w:val="32"/>
        </w:rPr>
        <w:t>承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包商洩漏機關通訊網路架構，</w:t>
      </w:r>
      <w:r w:rsidR="009060DD" w:rsidRPr="00CE45C9">
        <w:rPr>
          <w:rFonts w:ascii="標楷體" w:eastAsia="標楷體" w:hAnsi="標楷體" w:hint="eastAsia"/>
          <w:sz w:val="32"/>
          <w:szCs w:val="32"/>
        </w:rPr>
        <w:t>致生機關資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安漏洞，並注意其專案與派</w:t>
      </w:r>
      <w:r w:rsidR="00DB30C3" w:rsidRPr="00CE45C9">
        <w:rPr>
          <w:rFonts w:ascii="標楷體" w:eastAsia="標楷體" w:hAnsi="標楷體" w:hint="eastAsia"/>
          <w:sz w:val="32"/>
          <w:szCs w:val="32"/>
        </w:rPr>
        <w:t>遣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人員管理，及包商人員接觸核心機密</w:t>
      </w:r>
      <w:r w:rsidR="009060DD" w:rsidRPr="00CE45C9">
        <w:rPr>
          <w:rFonts w:ascii="標楷體" w:eastAsia="標楷體" w:hAnsi="標楷體" w:hint="eastAsia"/>
          <w:sz w:val="32"/>
          <w:szCs w:val="32"/>
        </w:rPr>
        <w:t>之</w:t>
      </w:r>
      <w:r w:rsidR="0095296B" w:rsidRPr="00CE45C9">
        <w:rPr>
          <w:rFonts w:ascii="標楷體" w:eastAsia="標楷體" w:hAnsi="標楷體" w:hint="eastAsia"/>
          <w:sz w:val="32"/>
          <w:szCs w:val="32"/>
        </w:rPr>
        <w:t>陪同與管理機制。</w:t>
      </w:r>
    </w:p>
    <w:p w:rsidR="009807C5" w:rsidRPr="00CE45C9" w:rsidRDefault="0095296B" w:rsidP="00A069F7">
      <w:pPr>
        <w:pStyle w:val="a3"/>
        <w:numPr>
          <w:ilvl w:val="0"/>
          <w:numId w:val="10"/>
        </w:numPr>
        <w:snapToGrid w:val="0"/>
        <w:spacing w:beforeLines="50" w:before="180" w:after="50"/>
        <w:ind w:leftChars="0" w:left="1701" w:hanging="415"/>
        <w:jc w:val="both"/>
        <w:rPr>
          <w:rFonts w:ascii="新細明體" w:hAnsi="新細明體"/>
          <w:b/>
          <w:sz w:val="32"/>
          <w:szCs w:val="32"/>
        </w:rPr>
      </w:pPr>
      <w:r w:rsidRPr="00CE45C9">
        <w:rPr>
          <w:rFonts w:ascii="標楷體" w:eastAsia="標楷體" w:hAnsi="標楷體" w:hint="eastAsia"/>
          <w:b/>
          <w:sz w:val="32"/>
          <w:szCs w:val="32"/>
        </w:rPr>
        <w:t>人員與海外風險</w:t>
      </w:r>
      <w:r w:rsidR="001B5233" w:rsidRPr="00CE45C9">
        <w:rPr>
          <w:rFonts w:ascii="新細明體" w:hAnsi="新細明體" w:hint="eastAsia"/>
          <w:b/>
          <w:sz w:val="32"/>
          <w:szCs w:val="32"/>
        </w:rPr>
        <w:t>：</w:t>
      </w:r>
    </w:p>
    <w:p w:rsidR="006D67D1" w:rsidRDefault="0095296B" w:rsidP="00A069F7">
      <w:pPr>
        <w:snapToGrid w:val="0"/>
        <w:spacing w:beforeLines="50" w:before="180" w:after="50"/>
        <w:ind w:leftChars="708" w:left="1699"/>
        <w:jc w:val="both"/>
        <w:rPr>
          <w:rFonts w:ascii="標楷體" w:eastAsia="標楷體" w:hAnsi="標楷體"/>
          <w:sz w:val="32"/>
          <w:szCs w:val="32"/>
        </w:rPr>
      </w:pPr>
      <w:r w:rsidRPr="00CE45C9">
        <w:rPr>
          <w:rFonts w:ascii="標楷體" w:eastAsia="標楷體" w:hAnsi="標楷體" w:hint="eastAsia"/>
          <w:sz w:val="32"/>
          <w:szCs w:val="32"/>
        </w:rPr>
        <w:t>對外交人員派駐海外高風險</w:t>
      </w:r>
      <w:r w:rsidR="009060DD" w:rsidRPr="00CE45C9">
        <w:rPr>
          <w:rFonts w:ascii="標楷體" w:eastAsia="標楷體" w:hAnsi="標楷體" w:hint="eastAsia"/>
          <w:sz w:val="32"/>
          <w:szCs w:val="32"/>
        </w:rPr>
        <w:t>區域，應適時告知可</w:t>
      </w:r>
      <w:r w:rsidR="009060DD">
        <w:rPr>
          <w:rFonts w:ascii="標楷體" w:eastAsia="標楷體" w:hAnsi="標楷體" w:hint="eastAsia"/>
          <w:sz w:val="32"/>
          <w:szCs w:val="32"/>
        </w:rPr>
        <w:t>能遭遇之風險，注意機敏性訊息之保密措施，避免遭</w:t>
      </w:r>
      <w:r w:rsidRPr="00AA2A99">
        <w:rPr>
          <w:rFonts w:ascii="標楷體" w:eastAsia="標楷體" w:hAnsi="標楷體" w:hint="eastAsia"/>
          <w:sz w:val="32"/>
          <w:szCs w:val="32"/>
        </w:rPr>
        <w:t>刺探國家機密；人員赴海外開會或旅宿，連接WIFI</w:t>
      </w:r>
      <w:r w:rsidR="009060DD">
        <w:rPr>
          <w:rFonts w:ascii="標楷體" w:eastAsia="標楷體" w:hAnsi="標楷體" w:hint="eastAsia"/>
          <w:sz w:val="32"/>
          <w:szCs w:val="32"/>
        </w:rPr>
        <w:t>或使用3C電子用品，</w:t>
      </w:r>
      <w:r w:rsidRPr="00AA2A99">
        <w:rPr>
          <w:rFonts w:ascii="標楷體" w:eastAsia="標楷體" w:hAnsi="標楷體" w:hint="eastAsia"/>
          <w:sz w:val="32"/>
          <w:szCs w:val="32"/>
        </w:rPr>
        <w:t>易遭偷竊公務資料，</w:t>
      </w:r>
      <w:r w:rsidR="009060DD">
        <w:rPr>
          <w:rFonts w:ascii="標楷體" w:eastAsia="標楷體" w:hAnsi="標楷體" w:hint="eastAsia"/>
          <w:sz w:val="32"/>
          <w:szCs w:val="32"/>
        </w:rPr>
        <w:t>應加強宣導</w:t>
      </w:r>
      <w:r w:rsidRPr="00AA2A99">
        <w:rPr>
          <w:rFonts w:ascii="標楷體" w:eastAsia="標楷體" w:hAnsi="標楷體" w:hint="eastAsia"/>
          <w:sz w:val="32"/>
          <w:szCs w:val="32"/>
        </w:rPr>
        <w:t>注意資訊安全，</w:t>
      </w:r>
      <w:r w:rsidR="009060DD">
        <w:rPr>
          <w:rFonts w:ascii="標楷體" w:eastAsia="標楷體" w:hAnsi="標楷體" w:hint="eastAsia"/>
          <w:sz w:val="32"/>
          <w:szCs w:val="32"/>
        </w:rPr>
        <w:t>以避免</w:t>
      </w:r>
      <w:r w:rsidRPr="00AA2A99">
        <w:rPr>
          <w:rFonts w:ascii="標楷體" w:eastAsia="標楷體" w:hAnsi="標楷體" w:hint="eastAsia"/>
          <w:sz w:val="32"/>
          <w:szCs w:val="32"/>
        </w:rPr>
        <w:t>機密</w:t>
      </w:r>
      <w:r w:rsidR="009060DD">
        <w:rPr>
          <w:rFonts w:ascii="標楷體" w:eastAsia="標楷體" w:hAnsi="標楷體" w:hint="eastAsia"/>
          <w:sz w:val="32"/>
          <w:szCs w:val="32"/>
        </w:rPr>
        <w:t>外洩</w:t>
      </w:r>
      <w:r w:rsidRPr="00AA2A99">
        <w:rPr>
          <w:rFonts w:ascii="標楷體" w:eastAsia="標楷體" w:hAnsi="標楷體" w:hint="eastAsia"/>
          <w:sz w:val="32"/>
          <w:szCs w:val="32"/>
        </w:rPr>
        <w:t>。</w:t>
      </w:r>
    </w:p>
    <w:p w:rsidR="006C68D1" w:rsidRDefault="00563AC3" w:rsidP="00A069F7">
      <w:pPr>
        <w:pStyle w:val="a3"/>
        <w:numPr>
          <w:ilvl w:val="0"/>
          <w:numId w:val="9"/>
        </w:numPr>
        <w:snapToGrid w:val="0"/>
        <w:spacing w:beforeLines="50" w:before="180" w:after="50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D30521">
        <w:rPr>
          <w:rFonts w:ascii="標楷體" w:eastAsia="標楷體" w:hAnsi="標楷體" w:hint="eastAsia"/>
          <w:b/>
          <w:sz w:val="32"/>
          <w:szCs w:val="32"/>
        </w:rPr>
        <w:t>實體</w:t>
      </w:r>
      <w:r w:rsidR="009074C0">
        <w:rPr>
          <w:rFonts w:ascii="標楷體" w:eastAsia="標楷體" w:hAnsi="標楷體" w:hint="eastAsia"/>
          <w:b/>
          <w:sz w:val="32"/>
          <w:szCs w:val="32"/>
        </w:rPr>
        <w:t>安全</w:t>
      </w:r>
      <w:r w:rsidR="006C68D1">
        <w:rPr>
          <w:rFonts w:ascii="標楷體" w:eastAsia="標楷體" w:hAnsi="標楷體" w:hint="eastAsia"/>
          <w:sz w:val="32"/>
          <w:szCs w:val="32"/>
        </w:rPr>
        <w:t>：</w:t>
      </w:r>
    </w:p>
    <w:p w:rsidR="00E73B18" w:rsidRDefault="00E73B18" w:rsidP="00A069F7">
      <w:pPr>
        <w:snapToGrid w:val="0"/>
        <w:spacing w:beforeLines="50" w:before="180" w:after="50"/>
        <w:ind w:leftChars="530" w:left="1272"/>
        <w:jc w:val="both"/>
        <w:rPr>
          <w:rFonts w:ascii="標楷體" w:eastAsia="標楷體" w:hAnsi="標楷體"/>
          <w:sz w:val="32"/>
          <w:szCs w:val="32"/>
        </w:rPr>
      </w:pPr>
      <w:r w:rsidRPr="00D30521">
        <w:rPr>
          <w:rFonts w:ascii="標楷體" w:eastAsia="標楷體" w:hAnsi="標楷體" w:hint="eastAsia"/>
          <w:sz w:val="32"/>
          <w:szCs w:val="32"/>
        </w:rPr>
        <w:t>機關</w:t>
      </w:r>
      <w:r w:rsidR="006D67D1" w:rsidRPr="00D30521">
        <w:rPr>
          <w:rFonts w:ascii="標楷體" w:eastAsia="標楷體" w:hAnsi="標楷體" w:hint="eastAsia"/>
          <w:sz w:val="32"/>
          <w:szCs w:val="32"/>
        </w:rPr>
        <w:t>安全維護工作</w:t>
      </w:r>
      <w:r w:rsidRPr="00D30521">
        <w:rPr>
          <w:rFonts w:ascii="標楷體" w:eastAsia="標楷體" w:hAnsi="標楷體" w:hint="eastAsia"/>
          <w:sz w:val="32"/>
          <w:szCs w:val="32"/>
        </w:rPr>
        <w:t>實體面，如機關安全、機密文件存放等</w:t>
      </w:r>
      <w:r w:rsidR="006D67D1" w:rsidRPr="00D30521">
        <w:rPr>
          <w:rFonts w:ascii="標楷體" w:eastAsia="標楷體" w:hAnsi="標楷體" w:hint="eastAsia"/>
          <w:sz w:val="32"/>
          <w:szCs w:val="32"/>
        </w:rPr>
        <w:t>，</w:t>
      </w:r>
      <w:r w:rsidR="009807C5" w:rsidRPr="00D30521">
        <w:rPr>
          <w:rFonts w:ascii="標楷體" w:eastAsia="標楷體" w:hAnsi="標楷體" w:hint="eastAsia"/>
          <w:sz w:val="32"/>
          <w:szCs w:val="32"/>
        </w:rPr>
        <w:t>需檢視</w:t>
      </w:r>
      <w:r w:rsidRPr="00D30521">
        <w:rPr>
          <w:rFonts w:ascii="標楷體" w:eastAsia="標楷體" w:hAnsi="標楷體" w:hint="eastAsia"/>
          <w:sz w:val="32"/>
          <w:szCs w:val="32"/>
        </w:rPr>
        <w:t>是否符合相關政策防</w:t>
      </w:r>
      <w:r w:rsidR="009060DD">
        <w:rPr>
          <w:rFonts w:ascii="標楷體" w:eastAsia="標楷體" w:hAnsi="標楷體" w:hint="eastAsia"/>
          <w:sz w:val="32"/>
          <w:szCs w:val="32"/>
        </w:rPr>
        <w:t>制</w:t>
      </w:r>
      <w:r w:rsidRPr="00D30521">
        <w:rPr>
          <w:rFonts w:ascii="標楷體" w:eastAsia="標楷體" w:hAnsi="標楷體" w:hint="eastAsia"/>
          <w:sz w:val="32"/>
          <w:szCs w:val="32"/>
        </w:rPr>
        <w:t>與規定</w:t>
      </w:r>
      <w:r w:rsidR="006D67D1" w:rsidRPr="00D30521">
        <w:rPr>
          <w:rFonts w:ascii="標楷體" w:eastAsia="標楷體" w:hAnsi="標楷體" w:hint="eastAsia"/>
          <w:sz w:val="32"/>
          <w:szCs w:val="32"/>
        </w:rPr>
        <w:t>；</w:t>
      </w:r>
      <w:r w:rsidRPr="00D30521">
        <w:rPr>
          <w:rFonts w:ascii="標楷體" w:eastAsia="標楷體" w:hAnsi="標楷體" w:hint="eastAsia"/>
          <w:sz w:val="32"/>
          <w:szCs w:val="32"/>
        </w:rPr>
        <w:t>以機場</w:t>
      </w:r>
      <w:r w:rsidR="006D67D1" w:rsidRPr="00D30521">
        <w:rPr>
          <w:rFonts w:ascii="標楷體" w:eastAsia="標楷體" w:hAnsi="標楷體" w:hint="eastAsia"/>
          <w:sz w:val="32"/>
          <w:szCs w:val="32"/>
        </w:rPr>
        <w:t>安全維護</w:t>
      </w:r>
      <w:r w:rsidRPr="00D30521">
        <w:rPr>
          <w:rFonts w:ascii="標楷體" w:eastAsia="標楷體" w:hAnsi="標楷體" w:hint="eastAsia"/>
          <w:sz w:val="32"/>
          <w:szCs w:val="32"/>
        </w:rPr>
        <w:t>為例</w:t>
      </w:r>
      <w:r w:rsidR="006D67D1" w:rsidRPr="00D30521">
        <w:rPr>
          <w:rFonts w:ascii="標楷體" w:eastAsia="標楷體" w:hAnsi="標楷體" w:hint="eastAsia"/>
          <w:sz w:val="32"/>
          <w:szCs w:val="32"/>
        </w:rPr>
        <w:t>，</w:t>
      </w:r>
      <w:r w:rsidRPr="00D30521">
        <w:rPr>
          <w:rFonts w:ascii="標楷體" w:eastAsia="標楷體" w:hAnsi="標楷體" w:hint="eastAsia"/>
          <w:sz w:val="32"/>
          <w:szCs w:val="32"/>
        </w:rPr>
        <w:t>美國政府</w:t>
      </w:r>
      <w:r w:rsidR="009807C5" w:rsidRPr="00D30521">
        <w:rPr>
          <w:rFonts w:ascii="標楷體" w:eastAsia="標楷體" w:hAnsi="標楷體" w:hint="eastAsia"/>
          <w:sz w:val="32"/>
          <w:szCs w:val="32"/>
        </w:rPr>
        <w:t>在911事件後</w:t>
      </w:r>
      <w:r w:rsidR="009807C5">
        <w:rPr>
          <w:rFonts w:ascii="標楷體" w:eastAsia="標楷體" w:hAnsi="標楷體" w:hint="eastAsia"/>
          <w:sz w:val="32"/>
          <w:szCs w:val="32"/>
        </w:rPr>
        <w:t>，</w:t>
      </w:r>
      <w:r w:rsidR="009807C5" w:rsidRPr="00D30521">
        <w:rPr>
          <w:rFonts w:ascii="標楷體" w:eastAsia="標楷體" w:hAnsi="標楷體" w:hint="eastAsia"/>
          <w:sz w:val="32"/>
          <w:szCs w:val="32"/>
        </w:rPr>
        <w:t>建置許多關卡</w:t>
      </w:r>
      <w:r w:rsidR="009807C5">
        <w:rPr>
          <w:rFonts w:ascii="標楷體" w:eastAsia="標楷體" w:hAnsi="標楷體" w:hint="eastAsia"/>
          <w:sz w:val="32"/>
          <w:szCs w:val="32"/>
        </w:rPr>
        <w:t>以強化飛航安全</w:t>
      </w:r>
      <w:r w:rsidR="006D67D1">
        <w:rPr>
          <w:rFonts w:ascii="新細明體" w:hAnsi="新細明體" w:hint="eastAsia"/>
          <w:sz w:val="32"/>
          <w:szCs w:val="32"/>
        </w:rPr>
        <w:t>，</w:t>
      </w:r>
      <w:r w:rsidRPr="00AA2A99">
        <w:rPr>
          <w:rFonts w:ascii="標楷體" w:eastAsia="標楷體" w:hAnsi="標楷體" w:hint="eastAsia"/>
          <w:sz w:val="32"/>
          <w:szCs w:val="32"/>
        </w:rPr>
        <w:t>機關安全</w:t>
      </w:r>
      <w:r w:rsidR="001B5233">
        <w:rPr>
          <w:rFonts w:ascii="標楷體" w:eastAsia="標楷體" w:hAnsi="標楷體" w:hint="eastAsia"/>
          <w:sz w:val="32"/>
          <w:szCs w:val="32"/>
        </w:rPr>
        <w:t>維護亦</w:t>
      </w:r>
      <w:r w:rsidRPr="00AA2A99">
        <w:rPr>
          <w:rFonts w:ascii="標楷體" w:eastAsia="標楷體" w:hAnsi="標楷體" w:hint="eastAsia"/>
          <w:sz w:val="32"/>
          <w:szCs w:val="32"/>
        </w:rPr>
        <w:t>可區分多層次，形成滴水不漏</w:t>
      </w:r>
      <w:r w:rsidR="006D67D1">
        <w:rPr>
          <w:rFonts w:ascii="標楷體" w:eastAsia="標楷體" w:hAnsi="標楷體" w:hint="eastAsia"/>
          <w:sz w:val="32"/>
          <w:szCs w:val="32"/>
        </w:rPr>
        <w:t>堅固</w:t>
      </w:r>
      <w:r w:rsidRPr="00AA2A99">
        <w:rPr>
          <w:rFonts w:ascii="標楷體" w:eastAsia="標楷體" w:hAnsi="標楷體" w:hint="eastAsia"/>
          <w:sz w:val="32"/>
          <w:szCs w:val="32"/>
        </w:rPr>
        <w:t>防護</w:t>
      </w:r>
      <w:r w:rsidR="006D67D1">
        <w:rPr>
          <w:rFonts w:ascii="標楷體" w:eastAsia="標楷體" w:hAnsi="標楷體" w:hint="eastAsia"/>
          <w:sz w:val="32"/>
          <w:szCs w:val="32"/>
        </w:rPr>
        <w:t>網絡</w:t>
      </w:r>
      <w:r w:rsidRPr="00AA2A99">
        <w:rPr>
          <w:rFonts w:ascii="標楷體" w:eastAsia="標楷體" w:hAnsi="標楷體" w:hint="eastAsia"/>
          <w:sz w:val="32"/>
          <w:szCs w:val="32"/>
        </w:rPr>
        <w:t>。</w:t>
      </w:r>
    </w:p>
    <w:p w:rsidR="006C68D1" w:rsidRDefault="00E73B18" w:rsidP="00A069F7">
      <w:pPr>
        <w:pStyle w:val="a3"/>
        <w:numPr>
          <w:ilvl w:val="0"/>
          <w:numId w:val="9"/>
        </w:numPr>
        <w:snapToGrid w:val="0"/>
        <w:spacing w:beforeLines="50" w:before="180" w:after="50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E5E07">
        <w:rPr>
          <w:rFonts w:ascii="標楷體" w:eastAsia="標楷體" w:hAnsi="標楷體" w:hint="eastAsia"/>
          <w:b/>
          <w:sz w:val="32"/>
          <w:szCs w:val="32"/>
        </w:rPr>
        <w:t>網路</w:t>
      </w:r>
      <w:r w:rsidR="009060DD">
        <w:rPr>
          <w:rFonts w:ascii="標楷體" w:eastAsia="標楷體" w:hAnsi="標楷體" w:hint="eastAsia"/>
          <w:b/>
          <w:sz w:val="32"/>
          <w:szCs w:val="32"/>
        </w:rPr>
        <w:t>與資訊系統</w:t>
      </w:r>
      <w:r w:rsidRPr="007E5E07">
        <w:rPr>
          <w:rFonts w:ascii="標楷體" w:eastAsia="標楷體" w:hAnsi="標楷體" w:hint="eastAsia"/>
          <w:b/>
          <w:sz w:val="32"/>
          <w:szCs w:val="32"/>
        </w:rPr>
        <w:t>安全</w:t>
      </w:r>
      <w:r w:rsidR="006C68D1">
        <w:rPr>
          <w:rFonts w:ascii="標楷體" w:eastAsia="標楷體" w:hAnsi="標楷體" w:hint="eastAsia"/>
          <w:sz w:val="32"/>
          <w:szCs w:val="32"/>
        </w:rPr>
        <w:t>：</w:t>
      </w:r>
    </w:p>
    <w:p w:rsidR="009060DD" w:rsidRDefault="00E73B18" w:rsidP="00A069F7">
      <w:pPr>
        <w:pStyle w:val="a3"/>
        <w:numPr>
          <w:ilvl w:val="0"/>
          <w:numId w:val="13"/>
        </w:numPr>
        <w:snapToGrid w:val="0"/>
        <w:spacing w:beforeLines="50" w:before="180" w:after="50"/>
        <w:ind w:leftChars="0"/>
        <w:jc w:val="both"/>
        <w:rPr>
          <w:rFonts w:ascii="標楷體" w:eastAsia="標楷體" w:hAnsi="標楷體"/>
          <w:sz w:val="32"/>
          <w:szCs w:val="32"/>
        </w:rPr>
      </w:pPr>
      <w:r w:rsidRPr="007E5E07">
        <w:rPr>
          <w:rFonts w:ascii="標楷體" w:eastAsia="標楷體" w:hAnsi="標楷體" w:hint="eastAsia"/>
          <w:sz w:val="32"/>
          <w:szCs w:val="32"/>
        </w:rPr>
        <w:t>政府機關面臨最大的安全威脅是網路</w:t>
      </w:r>
      <w:r w:rsidRPr="00AA2A99">
        <w:rPr>
          <w:rFonts w:ascii="標楷體" w:eastAsia="標楷體" w:hAnsi="標楷體" w:hint="eastAsia"/>
          <w:sz w:val="32"/>
          <w:szCs w:val="32"/>
        </w:rPr>
        <w:t>，應獨立網</w:t>
      </w:r>
      <w:r w:rsidRPr="00AA2A99">
        <w:rPr>
          <w:rFonts w:ascii="標楷體" w:eastAsia="標楷體" w:hAnsi="標楷體" w:hint="eastAsia"/>
          <w:sz w:val="32"/>
          <w:szCs w:val="32"/>
        </w:rPr>
        <w:lastRenderedPageBreak/>
        <w:t>路安全加以</w:t>
      </w:r>
      <w:r w:rsidRPr="009060DD">
        <w:rPr>
          <w:rFonts w:ascii="標楷體" w:eastAsia="標楷體" w:hAnsi="標楷體" w:hint="eastAsia"/>
          <w:sz w:val="32"/>
          <w:szCs w:val="32"/>
        </w:rPr>
        <w:t>防範</w:t>
      </w:r>
      <w:r w:rsidR="007E5E07">
        <w:rPr>
          <w:rFonts w:ascii="新細明體" w:hAnsi="新細明體" w:hint="eastAsia"/>
          <w:sz w:val="32"/>
          <w:szCs w:val="32"/>
        </w:rPr>
        <w:t>，</w:t>
      </w:r>
      <w:r w:rsidR="001B5233" w:rsidRPr="001B5233">
        <w:rPr>
          <w:rFonts w:ascii="標楷體" w:eastAsia="標楷體" w:hAnsi="標楷體" w:hint="eastAsia"/>
          <w:sz w:val="32"/>
          <w:szCs w:val="32"/>
        </w:rPr>
        <w:t>釐清</w:t>
      </w:r>
      <w:r w:rsidR="001B5233">
        <w:rPr>
          <w:rFonts w:ascii="標楷體" w:eastAsia="標楷體" w:hAnsi="標楷體" w:hint="eastAsia"/>
          <w:sz w:val="32"/>
          <w:szCs w:val="32"/>
        </w:rPr>
        <w:t>哪</w:t>
      </w:r>
      <w:r w:rsidRPr="00AA2A99">
        <w:rPr>
          <w:rFonts w:ascii="標楷體" w:eastAsia="標楷體" w:hAnsi="標楷體" w:hint="eastAsia"/>
          <w:sz w:val="32"/>
          <w:szCs w:val="32"/>
        </w:rPr>
        <w:t>些人員有權限存取資料？或</w:t>
      </w:r>
      <w:r w:rsidR="001B5233">
        <w:rPr>
          <w:rFonts w:ascii="標楷體" w:eastAsia="標楷體" w:hAnsi="標楷體" w:hint="eastAsia"/>
          <w:sz w:val="32"/>
          <w:szCs w:val="32"/>
        </w:rPr>
        <w:t>注意是否有</w:t>
      </w:r>
      <w:r w:rsidRPr="00AA2A99">
        <w:rPr>
          <w:rFonts w:ascii="標楷體" w:eastAsia="標楷體" w:hAnsi="標楷體" w:hint="eastAsia"/>
          <w:sz w:val="32"/>
          <w:szCs w:val="32"/>
        </w:rPr>
        <w:t>員工離職前大量備份資料</w:t>
      </w:r>
      <w:r w:rsidR="001B5233">
        <w:rPr>
          <w:rFonts w:ascii="標楷體" w:eastAsia="標楷體" w:hAnsi="標楷體" w:hint="eastAsia"/>
          <w:sz w:val="32"/>
          <w:szCs w:val="32"/>
        </w:rPr>
        <w:t>等</w:t>
      </w:r>
      <w:r w:rsidRPr="00AA2A99">
        <w:rPr>
          <w:rFonts w:ascii="標楷體" w:eastAsia="標楷體" w:hAnsi="標楷體" w:hint="eastAsia"/>
          <w:sz w:val="32"/>
          <w:szCs w:val="32"/>
        </w:rPr>
        <w:t>可疑行為，各機關</w:t>
      </w:r>
      <w:r w:rsidR="007E5E07">
        <w:rPr>
          <w:rFonts w:ascii="標楷體" w:eastAsia="標楷體" w:hAnsi="標楷體" w:hint="eastAsia"/>
          <w:sz w:val="32"/>
          <w:szCs w:val="32"/>
        </w:rPr>
        <w:t>務必</w:t>
      </w:r>
      <w:r w:rsidRPr="00AA2A99">
        <w:rPr>
          <w:rFonts w:ascii="標楷體" w:eastAsia="標楷體" w:hAnsi="標楷體" w:hint="eastAsia"/>
          <w:sz w:val="32"/>
          <w:szCs w:val="32"/>
        </w:rPr>
        <w:t>要重視網路安全。</w:t>
      </w:r>
    </w:p>
    <w:p w:rsidR="00E73B18" w:rsidRPr="009060DD" w:rsidRDefault="007E5E07" w:rsidP="00A069F7">
      <w:pPr>
        <w:pStyle w:val="a3"/>
        <w:numPr>
          <w:ilvl w:val="0"/>
          <w:numId w:val="13"/>
        </w:numPr>
        <w:snapToGrid w:val="0"/>
        <w:spacing w:beforeLines="50" w:before="180" w:after="50"/>
        <w:ind w:leftChars="0" w:left="1701" w:hanging="415"/>
        <w:jc w:val="both"/>
        <w:rPr>
          <w:rFonts w:ascii="標楷體" w:eastAsia="標楷體" w:hAnsi="標楷體"/>
          <w:sz w:val="32"/>
          <w:szCs w:val="32"/>
        </w:rPr>
      </w:pPr>
      <w:r w:rsidRPr="009060DD">
        <w:rPr>
          <w:rFonts w:ascii="標楷體" w:eastAsia="標楷體" w:hAnsi="標楷體" w:hint="eastAsia"/>
          <w:sz w:val="32"/>
          <w:szCs w:val="32"/>
        </w:rPr>
        <w:t>現</w:t>
      </w:r>
      <w:r w:rsidR="001B5233" w:rsidRPr="009060DD">
        <w:rPr>
          <w:rFonts w:ascii="標楷體" w:eastAsia="標楷體" w:hAnsi="標楷體" w:hint="eastAsia"/>
          <w:sz w:val="32"/>
          <w:szCs w:val="32"/>
        </w:rPr>
        <w:t>今</w:t>
      </w:r>
      <w:r w:rsidRPr="009060DD">
        <w:rPr>
          <w:rFonts w:ascii="標楷體" w:eastAsia="標楷體" w:hAnsi="標楷體" w:hint="eastAsia"/>
          <w:sz w:val="32"/>
          <w:szCs w:val="32"/>
        </w:rPr>
        <w:t>工業控制系統</w:t>
      </w:r>
      <w:r w:rsidR="001B5233" w:rsidRPr="009060DD">
        <w:rPr>
          <w:rFonts w:ascii="標楷體" w:eastAsia="標楷體" w:hAnsi="標楷體" w:hint="eastAsia"/>
          <w:sz w:val="32"/>
          <w:szCs w:val="32"/>
        </w:rPr>
        <w:t>遭</w:t>
      </w:r>
      <w:r w:rsidR="00E73B18" w:rsidRPr="009060DD">
        <w:rPr>
          <w:rFonts w:ascii="標楷體" w:eastAsia="標楷體" w:hAnsi="標楷體" w:hint="eastAsia"/>
          <w:sz w:val="32"/>
          <w:szCs w:val="32"/>
        </w:rPr>
        <w:t>入侵事件頻傳</w:t>
      </w:r>
      <w:r w:rsidRPr="009060DD">
        <w:rPr>
          <w:rFonts w:ascii="新細明體" w:hAnsi="新細明體" w:hint="eastAsia"/>
          <w:sz w:val="32"/>
          <w:szCs w:val="32"/>
        </w:rPr>
        <w:t>，</w:t>
      </w:r>
      <w:r w:rsidR="001B5233" w:rsidRPr="009060DD">
        <w:rPr>
          <w:rFonts w:ascii="標楷體" w:eastAsia="標楷體" w:hAnsi="標楷體" w:hint="eastAsia"/>
          <w:sz w:val="32"/>
          <w:szCs w:val="32"/>
        </w:rPr>
        <w:t>各公營事業機構</w:t>
      </w:r>
      <w:r w:rsidR="009060DD">
        <w:rPr>
          <w:rFonts w:ascii="標楷體" w:eastAsia="標楷體" w:hAnsi="標楷體" w:hint="eastAsia"/>
          <w:sz w:val="32"/>
          <w:szCs w:val="32"/>
        </w:rPr>
        <w:t>需</w:t>
      </w:r>
      <w:r w:rsidR="001B5233" w:rsidRPr="009060DD">
        <w:rPr>
          <w:rFonts w:ascii="標楷體" w:eastAsia="標楷體" w:hAnsi="標楷體" w:hint="eastAsia"/>
          <w:sz w:val="32"/>
          <w:szCs w:val="32"/>
        </w:rPr>
        <w:t>重視關鍵基礎設施控制系統之安全性</w:t>
      </w:r>
      <w:r w:rsidR="00E73B18" w:rsidRPr="009060DD">
        <w:rPr>
          <w:rFonts w:ascii="標楷體" w:eastAsia="標楷體" w:hAnsi="標楷體" w:hint="eastAsia"/>
          <w:sz w:val="32"/>
          <w:szCs w:val="32"/>
        </w:rPr>
        <w:t>。</w:t>
      </w:r>
    </w:p>
    <w:p w:rsidR="001B5233" w:rsidRDefault="00D047E0" w:rsidP="00A069F7">
      <w:pPr>
        <w:snapToGrid w:val="0"/>
        <w:spacing w:beforeLines="50" w:before="180" w:after="50"/>
        <w:ind w:left="641" w:hangingChars="200" w:hanging="64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五</w:t>
      </w:r>
      <w:r w:rsidR="000B6F21" w:rsidRPr="00D12B34">
        <w:rPr>
          <w:rFonts w:ascii="標楷體" w:eastAsia="標楷體" w:hAnsi="標楷體" w:hint="eastAsia"/>
          <w:b/>
          <w:sz w:val="32"/>
          <w:szCs w:val="32"/>
        </w:rPr>
        <w:t>、</w:t>
      </w:r>
      <w:r w:rsidR="001B5233" w:rsidRPr="00F2743E">
        <w:rPr>
          <w:rFonts w:ascii="標楷體" w:eastAsia="標楷體" w:hAnsi="標楷體" w:hint="eastAsia"/>
          <w:b/>
          <w:sz w:val="32"/>
          <w:szCs w:val="32"/>
        </w:rPr>
        <w:t>反思</w:t>
      </w:r>
      <w:r w:rsidR="00145DFF" w:rsidRPr="00F2743E">
        <w:rPr>
          <w:rFonts w:ascii="標楷體" w:eastAsia="標楷體" w:hAnsi="標楷體" w:hint="eastAsia"/>
          <w:b/>
          <w:sz w:val="32"/>
          <w:szCs w:val="32"/>
        </w:rPr>
        <w:t>與</w:t>
      </w:r>
      <w:r w:rsidR="00145DFF">
        <w:rPr>
          <w:rFonts w:ascii="標楷體" w:eastAsia="標楷體" w:hAnsi="標楷體" w:hint="eastAsia"/>
          <w:b/>
          <w:sz w:val="32"/>
          <w:szCs w:val="32"/>
        </w:rPr>
        <w:t>策進</w:t>
      </w:r>
      <w:r w:rsidR="001B5233" w:rsidRPr="00F2743E">
        <w:rPr>
          <w:rFonts w:ascii="標楷體" w:eastAsia="標楷體" w:hAnsi="標楷體" w:hint="eastAsia"/>
          <w:b/>
          <w:sz w:val="32"/>
          <w:szCs w:val="32"/>
        </w:rPr>
        <w:t>：</w:t>
      </w:r>
    </w:p>
    <w:p w:rsidR="004C12F6" w:rsidRPr="004C12F6" w:rsidRDefault="00F2743E" w:rsidP="00A069F7">
      <w:pPr>
        <w:pStyle w:val="a3"/>
        <w:numPr>
          <w:ilvl w:val="0"/>
          <w:numId w:val="11"/>
        </w:numPr>
        <w:snapToGrid w:val="0"/>
        <w:spacing w:beforeLines="50" w:before="180" w:after="50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4C12F6">
        <w:rPr>
          <w:rFonts w:ascii="標楷體" w:eastAsia="標楷體" w:hAnsi="標楷體" w:hint="eastAsia"/>
          <w:b/>
          <w:sz w:val="32"/>
          <w:szCs w:val="32"/>
        </w:rPr>
        <w:t>我們對於威脅有無共識?</w:t>
      </w:r>
    </w:p>
    <w:p w:rsidR="00F2743E" w:rsidRPr="00AA2A99" w:rsidRDefault="003675A1" w:rsidP="00A069F7">
      <w:pPr>
        <w:pStyle w:val="a3"/>
        <w:snapToGrid w:val="0"/>
        <w:spacing w:beforeLines="50" w:before="180" w:after="50"/>
        <w:ind w:leftChars="0" w:left="128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透過本次講習提醒大家去檢視</w:t>
      </w:r>
      <w:r w:rsidR="00F2743E" w:rsidRPr="00AA2A99">
        <w:rPr>
          <w:rFonts w:ascii="標楷體" w:eastAsia="標楷體" w:hAnsi="標楷體" w:hint="eastAsia"/>
          <w:sz w:val="32"/>
          <w:szCs w:val="32"/>
        </w:rPr>
        <w:t>對於威脅要有共識。</w:t>
      </w:r>
    </w:p>
    <w:p w:rsidR="004C12F6" w:rsidRPr="004C12F6" w:rsidRDefault="00F2743E" w:rsidP="00A069F7">
      <w:pPr>
        <w:pStyle w:val="a3"/>
        <w:numPr>
          <w:ilvl w:val="0"/>
          <w:numId w:val="11"/>
        </w:numPr>
        <w:snapToGrid w:val="0"/>
        <w:spacing w:beforeLines="50" w:before="180" w:after="50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4C12F6">
        <w:rPr>
          <w:rFonts w:ascii="標楷體" w:eastAsia="標楷體" w:hAnsi="標楷體" w:hint="eastAsia"/>
          <w:b/>
          <w:sz w:val="32"/>
          <w:szCs w:val="32"/>
        </w:rPr>
        <w:t>各單位是否掌握安全圖像?</w:t>
      </w:r>
    </w:p>
    <w:p w:rsidR="00F2743E" w:rsidRDefault="003675A1" w:rsidP="00A069F7">
      <w:pPr>
        <w:pStyle w:val="a3"/>
        <w:snapToGrid w:val="0"/>
        <w:spacing w:beforeLines="50" w:before="180" w:after="50"/>
        <w:ind w:leftChars="0" w:left="128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各機關、單位之安全圖像都不同，如何加以拼湊，並</w:t>
      </w:r>
      <w:r w:rsidR="00F2743E" w:rsidRPr="00AA2A99">
        <w:rPr>
          <w:rFonts w:ascii="標楷體" w:eastAsia="標楷體" w:hAnsi="標楷體" w:hint="eastAsia"/>
          <w:sz w:val="32"/>
          <w:szCs w:val="32"/>
        </w:rPr>
        <w:t>解決各單位間資訊共享的問題。</w:t>
      </w:r>
    </w:p>
    <w:p w:rsidR="004C12F6" w:rsidRPr="004C12F6" w:rsidRDefault="009060DD" w:rsidP="00A069F7">
      <w:pPr>
        <w:pStyle w:val="a3"/>
        <w:numPr>
          <w:ilvl w:val="0"/>
          <w:numId w:val="11"/>
        </w:numPr>
        <w:snapToGrid w:val="0"/>
        <w:spacing w:beforeLines="50" w:before="180" w:after="50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有無</w:t>
      </w:r>
      <w:r w:rsidRPr="004C12F6">
        <w:rPr>
          <w:rFonts w:ascii="標楷體" w:eastAsia="標楷體" w:hAnsi="標楷體" w:hint="eastAsia"/>
          <w:b/>
          <w:sz w:val="32"/>
          <w:szCs w:val="32"/>
        </w:rPr>
        <w:t>建置</w:t>
      </w:r>
      <w:r w:rsidR="00BE26CC" w:rsidRPr="004C12F6">
        <w:rPr>
          <w:rFonts w:ascii="標楷體" w:eastAsia="標楷體" w:hAnsi="標楷體" w:hint="eastAsia"/>
          <w:b/>
          <w:sz w:val="32"/>
          <w:szCs w:val="32"/>
        </w:rPr>
        <w:t>緊急應變流程?</w:t>
      </w:r>
    </w:p>
    <w:p w:rsidR="00BE26CC" w:rsidRPr="00BE26CC" w:rsidRDefault="00BE26CC" w:rsidP="00A069F7">
      <w:pPr>
        <w:pStyle w:val="a3"/>
        <w:snapToGrid w:val="0"/>
        <w:spacing w:beforeLines="50" w:before="180" w:after="50"/>
        <w:ind w:leftChars="0" w:left="1286"/>
        <w:jc w:val="both"/>
        <w:rPr>
          <w:rFonts w:ascii="標楷體" w:eastAsia="標楷體" w:hAnsi="標楷體"/>
          <w:sz w:val="32"/>
          <w:szCs w:val="32"/>
        </w:rPr>
      </w:pPr>
      <w:r w:rsidRPr="00BE26CC">
        <w:rPr>
          <w:rFonts w:ascii="標楷體" w:eastAsia="標楷體" w:hAnsi="標楷體" w:hint="eastAsia"/>
          <w:sz w:val="32"/>
          <w:szCs w:val="32"/>
        </w:rPr>
        <w:t>除機關首長掌握</w:t>
      </w:r>
      <w:r w:rsidRPr="00AA2A99">
        <w:rPr>
          <w:rFonts w:ascii="標楷體" w:eastAsia="標楷體" w:hAnsi="標楷體" w:hint="eastAsia"/>
          <w:sz w:val="32"/>
          <w:szCs w:val="32"/>
        </w:rPr>
        <w:t>緊急應變流程</w:t>
      </w:r>
      <w:r>
        <w:rPr>
          <w:rFonts w:ascii="標楷體" w:eastAsia="標楷體" w:hAnsi="標楷體" w:hint="eastAsia"/>
          <w:sz w:val="32"/>
          <w:szCs w:val="32"/>
        </w:rPr>
        <w:t>外</w:t>
      </w:r>
      <w:r w:rsidRPr="00BE26CC">
        <w:rPr>
          <w:rFonts w:ascii="標楷體" w:eastAsia="標楷體" w:hAnsi="標楷體" w:hint="eastAsia"/>
          <w:sz w:val="32"/>
          <w:szCs w:val="32"/>
        </w:rPr>
        <w:t>，</w:t>
      </w:r>
      <w:r w:rsidR="004C12F6">
        <w:rPr>
          <w:rFonts w:ascii="標楷體" w:eastAsia="標楷體" w:hAnsi="標楷體" w:hint="eastAsia"/>
          <w:sz w:val="32"/>
          <w:szCs w:val="32"/>
        </w:rPr>
        <w:t>應瞭解</w:t>
      </w:r>
      <w:r w:rsidRPr="00BE26CC">
        <w:rPr>
          <w:rFonts w:ascii="標楷體" w:eastAsia="標楷體" w:hAnsi="標楷體" w:hint="eastAsia"/>
          <w:sz w:val="32"/>
          <w:szCs w:val="32"/>
        </w:rPr>
        <w:t>負責應變計畫</w:t>
      </w:r>
      <w:r w:rsidR="004C12F6">
        <w:rPr>
          <w:rFonts w:ascii="標楷體" w:eastAsia="標楷體" w:hAnsi="標楷體" w:hint="eastAsia"/>
          <w:sz w:val="32"/>
          <w:szCs w:val="32"/>
        </w:rPr>
        <w:t>的</w:t>
      </w:r>
      <w:r w:rsidR="004C12F6" w:rsidRPr="00BE26CC">
        <w:rPr>
          <w:rFonts w:ascii="標楷體" w:eastAsia="標楷體" w:hAnsi="標楷體" w:hint="eastAsia"/>
          <w:sz w:val="32"/>
          <w:szCs w:val="32"/>
        </w:rPr>
        <w:t>單位</w:t>
      </w:r>
      <w:r w:rsidR="004C12F6">
        <w:rPr>
          <w:rFonts w:ascii="標楷體" w:eastAsia="標楷體" w:hAnsi="標楷體" w:hint="eastAsia"/>
          <w:sz w:val="32"/>
          <w:szCs w:val="32"/>
        </w:rPr>
        <w:t>與</w:t>
      </w:r>
      <w:r w:rsidRPr="00BE26CC">
        <w:rPr>
          <w:rFonts w:ascii="標楷體" w:eastAsia="標楷體" w:hAnsi="標楷體" w:hint="eastAsia"/>
          <w:sz w:val="32"/>
          <w:szCs w:val="32"/>
        </w:rPr>
        <w:t>如何</w:t>
      </w:r>
      <w:r>
        <w:rPr>
          <w:rFonts w:ascii="標楷體" w:eastAsia="標楷體" w:hAnsi="標楷體" w:hint="eastAsia"/>
          <w:sz w:val="32"/>
          <w:szCs w:val="32"/>
        </w:rPr>
        <w:t>落實執行</w:t>
      </w:r>
      <w:r w:rsidR="004C12F6">
        <w:rPr>
          <w:rFonts w:ascii="標楷體" w:eastAsia="標楷體" w:hAnsi="標楷體" w:hint="eastAsia"/>
          <w:sz w:val="32"/>
          <w:szCs w:val="32"/>
        </w:rPr>
        <w:t>。</w:t>
      </w:r>
    </w:p>
    <w:p w:rsidR="004C12F6" w:rsidRPr="004C12F6" w:rsidRDefault="00145DFF" w:rsidP="00A069F7">
      <w:pPr>
        <w:pStyle w:val="a3"/>
        <w:numPr>
          <w:ilvl w:val="0"/>
          <w:numId w:val="11"/>
        </w:numPr>
        <w:snapToGrid w:val="0"/>
        <w:spacing w:beforeLines="50" w:before="180" w:after="50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4C12F6">
        <w:rPr>
          <w:rFonts w:ascii="標楷體" w:eastAsia="標楷體" w:hAnsi="標楷體" w:hint="eastAsia"/>
          <w:b/>
          <w:sz w:val="32"/>
          <w:szCs w:val="32"/>
        </w:rPr>
        <w:t>利用多元系統</w:t>
      </w:r>
      <w:r w:rsidR="00F2743E" w:rsidRPr="004C12F6">
        <w:rPr>
          <w:rFonts w:ascii="標楷體" w:eastAsia="標楷體" w:hAnsi="標楷體" w:hint="eastAsia"/>
          <w:b/>
          <w:sz w:val="32"/>
          <w:szCs w:val="32"/>
        </w:rPr>
        <w:t>工具:</w:t>
      </w:r>
    </w:p>
    <w:p w:rsidR="00F2743E" w:rsidRPr="009060DD" w:rsidRDefault="009060DD" w:rsidP="00A069F7">
      <w:pPr>
        <w:pStyle w:val="a3"/>
        <w:snapToGrid w:val="0"/>
        <w:spacing w:beforeLines="50" w:before="180" w:after="50"/>
        <w:ind w:leftChars="0" w:left="128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利用</w:t>
      </w:r>
      <w:r w:rsidR="00F2743E" w:rsidRPr="009060DD">
        <w:rPr>
          <w:rFonts w:ascii="標楷體" w:eastAsia="標楷體" w:hAnsi="標楷體" w:hint="eastAsia"/>
          <w:sz w:val="32"/>
          <w:szCs w:val="32"/>
        </w:rPr>
        <w:t>大數據分析、輿情媒體資訊及新科技等克服人力不足，</w:t>
      </w:r>
      <w:r w:rsidR="00145DFF" w:rsidRPr="009060DD">
        <w:rPr>
          <w:rFonts w:ascii="標楷體" w:eastAsia="標楷體" w:hAnsi="標楷體" w:hint="eastAsia"/>
          <w:sz w:val="32"/>
          <w:szCs w:val="32"/>
        </w:rPr>
        <w:t>以</w:t>
      </w:r>
      <w:r w:rsidR="00F2743E" w:rsidRPr="009060DD">
        <w:rPr>
          <w:rFonts w:ascii="標楷體" w:eastAsia="標楷體" w:hAnsi="標楷體" w:hint="eastAsia"/>
          <w:sz w:val="32"/>
          <w:szCs w:val="32"/>
        </w:rPr>
        <w:t>解決機關安全問題。</w:t>
      </w:r>
    </w:p>
    <w:p w:rsidR="004C12F6" w:rsidRPr="004C12F6" w:rsidRDefault="004C12F6" w:rsidP="00A069F7">
      <w:pPr>
        <w:pStyle w:val="a3"/>
        <w:numPr>
          <w:ilvl w:val="0"/>
          <w:numId w:val="11"/>
        </w:numPr>
        <w:snapToGrid w:val="0"/>
        <w:spacing w:beforeLines="50" w:before="180" w:after="50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4C12F6">
        <w:rPr>
          <w:rFonts w:ascii="標楷體" w:eastAsia="標楷體" w:hAnsi="標楷體" w:hint="eastAsia"/>
          <w:b/>
          <w:sz w:val="32"/>
          <w:szCs w:val="32"/>
        </w:rPr>
        <w:t>爭取</w:t>
      </w:r>
      <w:r w:rsidR="00145DFF" w:rsidRPr="004C12F6">
        <w:rPr>
          <w:rFonts w:ascii="標楷體" w:eastAsia="標楷體" w:hAnsi="標楷體" w:hint="eastAsia"/>
          <w:b/>
          <w:sz w:val="32"/>
          <w:szCs w:val="32"/>
        </w:rPr>
        <w:t>長官支持：</w:t>
      </w:r>
    </w:p>
    <w:p w:rsidR="00F2743E" w:rsidRDefault="009060DD" w:rsidP="00A069F7">
      <w:pPr>
        <w:pStyle w:val="a3"/>
        <w:snapToGrid w:val="0"/>
        <w:spacing w:beforeLines="50" w:before="180" w:after="50"/>
        <w:ind w:leftChars="0" w:left="1286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需</w:t>
      </w:r>
      <w:r w:rsidR="00F2743E" w:rsidRPr="00AA2A99">
        <w:rPr>
          <w:rFonts w:ascii="標楷體" w:eastAsia="標楷體" w:hAnsi="標楷體" w:hint="eastAsia"/>
          <w:sz w:val="32"/>
          <w:szCs w:val="32"/>
        </w:rPr>
        <w:t>爭取長官支持，方</w:t>
      </w:r>
      <w:r w:rsidR="00145DFF">
        <w:rPr>
          <w:rFonts w:ascii="標楷體" w:eastAsia="標楷體" w:hAnsi="標楷體" w:hint="eastAsia"/>
          <w:sz w:val="32"/>
          <w:szCs w:val="32"/>
        </w:rPr>
        <w:t>可</w:t>
      </w:r>
      <w:r w:rsidR="00F2743E" w:rsidRPr="00AA2A99">
        <w:rPr>
          <w:rFonts w:ascii="標楷體" w:eastAsia="標楷體" w:hAnsi="標楷體" w:hint="eastAsia"/>
          <w:sz w:val="32"/>
          <w:szCs w:val="32"/>
        </w:rPr>
        <w:t>取得各單位資訊，順利推動機關安全維護工作。</w:t>
      </w:r>
    </w:p>
    <w:p w:rsidR="004C12F6" w:rsidRPr="004C12F6" w:rsidRDefault="00145DFF" w:rsidP="00A069F7">
      <w:pPr>
        <w:pStyle w:val="a3"/>
        <w:numPr>
          <w:ilvl w:val="0"/>
          <w:numId w:val="11"/>
        </w:numPr>
        <w:snapToGrid w:val="0"/>
        <w:spacing w:beforeLines="50" w:before="180" w:after="50"/>
        <w:ind w:leftChars="0"/>
        <w:jc w:val="both"/>
        <w:rPr>
          <w:rFonts w:ascii="標楷體" w:eastAsia="標楷體" w:hAnsi="標楷體"/>
          <w:b/>
          <w:sz w:val="32"/>
          <w:szCs w:val="32"/>
        </w:rPr>
      </w:pPr>
      <w:r w:rsidRPr="004C12F6">
        <w:rPr>
          <w:rFonts w:ascii="標楷體" w:eastAsia="標楷體" w:hAnsi="標楷體" w:hint="eastAsia"/>
          <w:b/>
          <w:sz w:val="32"/>
          <w:szCs w:val="32"/>
        </w:rPr>
        <w:t>情報整合、分享:</w:t>
      </w:r>
    </w:p>
    <w:p w:rsidR="00E73B18" w:rsidRPr="00BE26CC" w:rsidRDefault="00145DFF" w:rsidP="00076245">
      <w:pPr>
        <w:pStyle w:val="a3"/>
        <w:snapToGrid w:val="0"/>
        <w:spacing w:beforeLines="50" w:before="180" w:after="50"/>
        <w:ind w:leftChars="0" w:left="1286"/>
        <w:jc w:val="both"/>
        <w:rPr>
          <w:rFonts w:ascii="標楷體" w:eastAsia="標楷體" w:hAnsi="標楷體"/>
          <w:sz w:val="32"/>
          <w:szCs w:val="32"/>
        </w:rPr>
      </w:pPr>
      <w:r w:rsidRPr="00145DFF">
        <w:rPr>
          <w:rFonts w:ascii="標楷體" w:eastAsia="標楷體" w:hAnsi="標楷體" w:hint="eastAsia"/>
          <w:sz w:val="32"/>
          <w:szCs w:val="32"/>
        </w:rPr>
        <w:t>可請長官召集各單位分享整合資訊，</w:t>
      </w:r>
      <w:r w:rsidR="004C1F7E">
        <w:rPr>
          <w:rFonts w:ascii="標楷體" w:eastAsia="標楷體" w:hAnsi="標楷體" w:hint="eastAsia"/>
          <w:sz w:val="32"/>
          <w:szCs w:val="32"/>
        </w:rPr>
        <w:t>或考量如何建立</w:t>
      </w:r>
      <w:r w:rsidRPr="00145DFF">
        <w:rPr>
          <w:rFonts w:ascii="標楷體" w:eastAsia="標楷體" w:hAnsi="標楷體" w:hint="eastAsia"/>
          <w:sz w:val="32"/>
          <w:szCs w:val="32"/>
        </w:rPr>
        <w:t>機制使資訊相互分享</w:t>
      </w:r>
      <w:r w:rsidR="009060DD">
        <w:rPr>
          <w:rFonts w:ascii="標楷體" w:eastAsia="標楷體" w:hAnsi="標楷體" w:hint="eastAsia"/>
          <w:sz w:val="32"/>
          <w:szCs w:val="32"/>
        </w:rPr>
        <w:t>，才能圓滿完成維護工作</w:t>
      </w:r>
      <w:r w:rsidR="00F2743E" w:rsidRPr="00BE26CC">
        <w:rPr>
          <w:rFonts w:ascii="標楷體" w:eastAsia="標楷體" w:hAnsi="標楷體" w:hint="eastAsia"/>
          <w:sz w:val="32"/>
          <w:szCs w:val="32"/>
        </w:rPr>
        <w:t>。</w:t>
      </w:r>
    </w:p>
    <w:sectPr w:rsidR="00E73B18" w:rsidRPr="00BE26CC" w:rsidSect="00E61F9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B64" w:rsidRDefault="00784B64" w:rsidP="00033C55">
      <w:r>
        <w:separator/>
      </w:r>
    </w:p>
  </w:endnote>
  <w:endnote w:type="continuationSeparator" w:id="0">
    <w:p w:rsidR="00784B64" w:rsidRDefault="00784B64" w:rsidP="0003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7E9" w:rsidRDefault="00C357E9">
    <w:pPr>
      <w:pStyle w:val="ad"/>
      <w:jc w:val="center"/>
    </w:pPr>
    <w:r>
      <w:rPr>
        <w:rFonts w:hint="eastAsia"/>
      </w:rPr>
      <w:t>第</w:t>
    </w:r>
    <w:sdt>
      <w:sdtPr>
        <w:id w:val="-1872291289"/>
        <w:docPartObj>
          <w:docPartGallery w:val="Page Numbers (Bottom of Page)"/>
          <w:docPartUnique/>
        </w:docPartObj>
      </w:sdtPr>
      <w:sdtEndPr/>
      <w:sdtContent>
        <w:r w:rsidR="00076245">
          <w:fldChar w:fldCharType="begin"/>
        </w:r>
        <w:r>
          <w:instrText>PAGE   \* MERGEFORMAT</w:instrText>
        </w:r>
        <w:r w:rsidR="00076245">
          <w:fldChar w:fldCharType="separate"/>
        </w:r>
        <w:r w:rsidR="00323A63" w:rsidRPr="00323A63">
          <w:rPr>
            <w:noProof/>
            <w:lang w:val="zh-TW"/>
          </w:rPr>
          <w:t>1</w:t>
        </w:r>
        <w:r w:rsidR="00076245">
          <w:fldChar w:fldCharType="end"/>
        </w:r>
        <w:r>
          <w:rPr>
            <w:rFonts w:hint="eastAsia"/>
          </w:rPr>
          <w:t>頁</w:t>
        </w:r>
      </w:sdtContent>
    </w:sdt>
  </w:p>
  <w:p w:rsidR="00C357E9" w:rsidRDefault="00C357E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B64" w:rsidRDefault="00784B64" w:rsidP="00033C55">
      <w:r>
        <w:separator/>
      </w:r>
    </w:p>
  </w:footnote>
  <w:footnote w:type="continuationSeparator" w:id="0">
    <w:p w:rsidR="00784B64" w:rsidRDefault="00784B64" w:rsidP="00033C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B17C0"/>
    <w:multiLevelType w:val="hybridMultilevel"/>
    <w:tmpl w:val="B55E888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C790C65"/>
    <w:multiLevelType w:val="hybridMultilevel"/>
    <w:tmpl w:val="EDA09F68"/>
    <w:lvl w:ilvl="0" w:tplc="CB4243D0">
      <w:start w:val="1"/>
      <w:numFmt w:val="decimal"/>
      <w:lvlText w:val="%1."/>
      <w:lvlJc w:val="left"/>
      <w:pPr>
        <w:ind w:left="164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2">
    <w:nsid w:val="2D500F37"/>
    <w:multiLevelType w:val="hybridMultilevel"/>
    <w:tmpl w:val="F2926D52"/>
    <w:lvl w:ilvl="0" w:tplc="4E544E3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F3B7D0F"/>
    <w:multiLevelType w:val="hybridMultilevel"/>
    <w:tmpl w:val="25EE9DD8"/>
    <w:lvl w:ilvl="0" w:tplc="0658E1C0">
      <w:start w:val="1"/>
      <w:numFmt w:val="taiwaneseCountingThousand"/>
      <w:lvlText w:val="(%1)"/>
      <w:lvlJc w:val="left"/>
      <w:pPr>
        <w:ind w:left="128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>
    <w:nsid w:val="42B439FB"/>
    <w:multiLevelType w:val="hybridMultilevel"/>
    <w:tmpl w:val="EDA09F68"/>
    <w:lvl w:ilvl="0" w:tplc="CB4243D0">
      <w:start w:val="1"/>
      <w:numFmt w:val="decimal"/>
      <w:lvlText w:val="%1."/>
      <w:lvlJc w:val="left"/>
      <w:pPr>
        <w:ind w:left="164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5">
    <w:nsid w:val="43C05004"/>
    <w:multiLevelType w:val="hybridMultilevel"/>
    <w:tmpl w:val="EDA09F68"/>
    <w:lvl w:ilvl="0" w:tplc="CB4243D0">
      <w:start w:val="1"/>
      <w:numFmt w:val="decimal"/>
      <w:lvlText w:val="%1."/>
      <w:lvlJc w:val="left"/>
      <w:pPr>
        <w:ind w:left="1646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6">
    <w:nsid w:val="52C808C1"/>
    <w:multiLevelType w:val="hybridMultilevel"/>
    <w:tmpl w:val="13ECC2DA"/>
    <w:lvl w:ilvl="0" w:tplc="BE401950">
      <w:start w:val="1"/>
      <w:numFmt w:val="decimal"/>
      <w:lvlText w:val="%1."/>
      <w:lvlJc w:val="left"/>
      <w:pPr>
        <w:ind w:left="1646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246" w:hanging="480"/>
      </w:pPr>
    </w:lvl>
    <w:lvl w:ilvl="2" w:tplc="0409001B" w:tentative="1">
      <w:start w:val="1"/>
      <w:numFmt w:val="lowerRoman"/>
      <w:lvlText w:val="%3."/>
      <w:lvlJc w:val="right"/>
      <w:pPr>
        <w:ind w:left="2726" w:hanging="480"/>
      </w:pPr>
    </w:lvl>
    <w:lvl w:ilvl="3" w:tplc="0409000F" w:tentative="1">
      <w:start w:val="1"/>
      <w:numFmt w:val="decimal"/>
      <w:lvlText w:val="%4."/>
      <w:lvlJc w:val="left"/>
      <w:pPr>
        <w:ind w:left="3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6" w:hanging="480"/>
      </w:pPr>
    </w:lvl>
    <w:lvl w:ilvl="5" w:tplc="0409001B" w:tentative="1">
      <w:start w:val="1"/>
      <w:numFmt w:val="lowerRoman"/>
      <w:lvlText w:val="%6."/>
      <w:lvlJc w:val="right"/>
      <w:pPr>
        <w:ind w:left="4166" w:hanging="480"/>
      </w:pPr>
    </w:lvl>
    <w:lvl w:ilvl="6" w:tplc="0409000F" w:tentative="1">
      <w:start w:val="1"/>
      <w:numFmt w:val="decimal"/>
      <w:lvlText w:val="%7."/>
      <w:lvlJc w:val="left"/>
      <w:pPr>
        <w:ind w:left="4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6" w:hanging="480"/>
      </w:pPr>
    </w:lvl>
    <w:lvl w:ilvl="8" w:tplc="0409001B" w:tentative="1">
      <w:start w:val="1"/>
      <w:numFmt w:val="lowerRoman"/>
      <w:lvlText w:val="%9."/>
      <w:lvlJc w:val="right"/>
      <w:pPr>
        <w:ind w:left="5606" w:hanging="480"/>
      </w:pPr>
    </w:lvl>
  </w:abstractNum>
  <w:abstractNum w:abstractNumId="7">
    <w:nsid w:val="5C2E2CDD"/>
    <w:multiLevelType w:val="hybridMultilevel"/>
    <w:tmpl w:val="134A4B32"/>
    <w:lvl w:ilvl="0" w:tplc="531CADEE">
      <w:start w:val="1"/>
      <w:numFmt w:val="taiwaneseCountingThousand"/>
      <w:lvlText w:val="(%1)"/>
      <w:lvlJc w:val="left"/>
      <w:pPr>
        <w:ind w:left="1286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>
    <w:nsid w:val="5F451BD2"/>
    <w:multiLevelType w:val="hybridMultilevel"/>
    <w:tmpl w:val="230E42FA"/>
    <w:lvl w:ilvl="0" w:tplc="9EF0E3A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>
    <w:nsid w:val="63EB75B9"/>
    <w:multiLevelType w:val="hybridMultilevel"/>
    <w:tmpl w:val="DE26FD9E"/>
    <w:lvl w:ilvl="0" w:tplc="5B9E3A4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10">
    <w:nsid w:val="72D1127E"/>
    <w:multiLevelType w:val="hybridMultilevel"/>
    <w:tmpl w:val="6052BBC2"/>
    <w:lvl w:ilvl="0" w:tplc="BF84C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4C45E3"/>
    <w:multiLevelType w:val="hybridMultilevel"/>
    <w:tmpl w:val="230E42FA"/>
    <w:lvl w:ilvl="0" w:tplc="9EF0E3A0">
      <w:start w:val="1"/>
      <w:numFmt w:val="taiwaneseCountingThousand"/>
      <w:lvlText w:val="(%1)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>
    <w:nsid w:val="79297A01"/>
    <w:multiLevelType w:val="hybridMultilevel"/>
    <w:tmpl w:val="78BADF80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12"/>
  </w:num>
  <w:num w:numId="6">
    <w:abstractNumId w:val="8"/>
  </w:num>
  <w:num w:numId="7">
    <w:abstractNumId w:val="11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C7"/>
    <w:rsid w:val="0002643B"/>
    <w:rsid w:val="00033C55"/>
    <w:rsid w:val="0005409B"/>
    <w:rsid w:val="00076245"/>
    <w:rsid w:val="0008650C"/>
    <w:rsid w:val="00097382"/>
    <w:rsid w:val="000B6F21"/>
    <w:rsid w:val="000F70E0"/>
    <w:rsid w:val="00134530"/>
    <w:rsid w:val="00145DFF"/>
    <w:rsid w:val="00160EDC"/>
    <w:rsid w:val="00191C4C"/>
    <w:rsid w:val="001A1D9D"/>
    <w:rsid w:val="001B5233"/>
    <w:rsid w:val="001E2844"/>
    <w:rsid w:val="001E7607"/>
    <w:rsid w:val="00207EA6"/>
    <w:rsid w:val="00227557"/>
    <w:rsid w:val="002518F5"/>
    <w:rsid w:val="00265C23"/>
    <w:rsid w:val="002B3BAD"/>
    <w:rsid w:val="00323A63"/>
    <w:rsid w:val="00340986"/>
    <w:rsid w:val="0034735C"/>
    <w:rsid w:val="0035345B"/>
    <w:rsid w:val="00356090"/>
    <w:rsid w:val="003675A1"/>
    <w:rsid w:val="00396DD4"/>
    <w:rsid w:val="003D0145"/>
    <w:rsid w:val="003E49F8"/>
    <w:rsid w:val="00473599"/>
    <w:rsid w:val="004C12F6"/>
    <w:rsid w:val="004C1F7E"/>
    <w:rsid w:val="004C321F"/>
    <w:rsid w:val="00537D81"/>
    <w:rsid w:val="0054036B"/>
    <w:rsid w:val="00556D6A"/>
    <w:rsid w:val="00563AC3"/>
    <w:rsid w:val="005A2B17"/>
    <w:rsid w:val="00603DE1"/>
    <w:rsid w:val="00642B46"/>
    <w:rsid w:val="00672F1C"/>
    <w:rsid w:val="00680E95"/>
    <w:rsid w:val="006C370D"/>
    <w:rsid w:val="006C68D1"/>
    <w:rsid w:val="006D0829"/>
    <w:rsid w:val="006D67D1"/>
    <w:rsid w:val="00742BBC"/>
    <w:rsid w:val="00784B64"/>
    <w:rsid w:val="007B5202"/>
    <w:rsid w:val="007E5E07"/>
    <w:rsid w:val="008624C7"/>
    <w:rsid w:val="00865737"/>
    <w:rsid w:val="008B0303"/>
    <w:rsid w:val="008C3BAC"/>
    <w:rsid w:val="008F5F69"/>
    <w:rsid w:val="0090480C"/>
    <w:rsid w:val="009060DD"/>
    <w:rsid w:val="009074C0"/>
    <w:rsid w:val="0092736F"/>
    <w:rsid w:val="00937CFA"/>
    <w:rsid w:val="0095296B"/>
    <w:rsid w:val="009553CC"/>
    <w:rsid w:val="009767EE"/>
    <w:rsid w:val="009807C5"/>
    <w:rsid w:val="009B2791"/>
    <w:rsid w:val="009C0DB4"/>
    <w:rsid w:val="009F4B57"/>
    <w:rsid w:val="00A069F7"/>
    <w:rsid w:val="00A11AC6"/>
    <w:rsid w:val="00A13E61"/>
    <w:rsid w:val="00A2539A"/>
    <w:rsid w:val="00A86B96"/>
    <w:rsid w:val="00A95608"/>
    <w:rsid w:val="00AA2A99"/>
    <w:rsid w:val="00AD2D6D"/>
    <w:rsid w:val="00AE5A39"/>
    <w:rsid w:val="00B51C35"/>
    <w:rsid w:val="00B61B1A"/>
    <w:rsid w:val="00B8060E"/>
    <w:rsid w:val="00BA5CC6"/>
    <w:rsid w:val="00BB754E"/>
    <w:rsid w:val="00BE26CC"/>
    <w:rsid w:val="00C136E6"/>
    <w:rsid w:val="00C32C72"/>
    <w:rsid w:val="00C357E9"/>
    <w:rsid w:val="00C76FE9"/>
    <w:rsid w:val="00C77073"/>
    <w:rsid w:val="00C953FF"/>
    <w:rsid w:val="00CA70F6"/>
    <w:rsid w:val="00CA78EF"/>
    <w:rsid w:val="00CC5C0D"/>
    <w:rsid w:val="00CE1AE1"/>
    <w:rsid w:val="00CE45C9"/>
    <w:rsid w:val="00CF7068"/>
    <w:rsid w:val="00D047E0"/>
    <w:rsid w:val="00D12B34"/>
    <w:rsid w:val="00D30521"/>
    <w:rsid w:val="00D63B45"/>
    <w:rsid w:val="00D7159E"/>
    <w:rsid w:val="00DB30C3"/>
    <w:rsid w:val="00DF1915"/>
    <w:rsid w:val="00DF6DDE"/>
    <w:rsid w:val="00E11356"/>
    <w:rsid w:val="00E21FD1"/>
    <w:rsid w:val="00E61F97"/>
    <w:rsid w:val="00E73B18"/>
    <w:rsid w:val="00EA0718"/>
    <w:rsid w:val="00EA27E7"/>
    <w:rsid w:val="00EA4EF8"/>
    <w:rsid w:val="00ED00B7"/>
    <w:rsid w:val="00F2743E"/>
    <w:rsid w:val="00F3385D"/>
    <w:rsid w:val="00F472F8"/>
    <w:rsid w:val="00F62A68"/>
    <w:rsid w:val="00F66FE4"/>
    <w:rsid w:val="00FD69A8"/>
    <w:rsid w:val="00F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A3D4CC-984A-4D74-8497-BF647800A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915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3D014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D0145"/>
  </w:style>
  <w:style w:type="character" w:customStyle="1" w:styleId="a6">
    <w:name w:val="註解文字 字元"/>
    <w:basedOn w:val="a0"/>
    <w:link w:val="a5"/>
    <w:uiPriority w:val="99"/>
    <w:semiHidden/>
    <w:rsid w:val="003D0145"/>
    <w:rPr>
      <w:rFonts w:ascii="Times New Roman" w:eastAsia="新細明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D0145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3D0145"/>
    <w:rPr>
      <w:rFonts w:ascii="Times New Roman" w:eastAsia="新細明體" w:hAnsi="Times New Roman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0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D014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33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033C55"/>
    <w:rPr>
      <w:rFonts w:ascii="Times New Roman" w:eastAsia="新細明體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033C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033C5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1269</Characters>
  <Application>Microsoft Office Word</Application>
  <DocSecurity>0</DocSecurity>
  <Lines>10</Lines>
  <Paragraphs>2</Paragraphs>
  <ScaleCrop>false</ScaleCrop>
  <Company>MOJ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traadmin</dc:creator>
  <cp:lastModifiedBy>葉哲宏</cp:lastModifiedBy>
  <cp:revision>2</cp:revision>
  <cp:lastPrinted>2019-07-01T07:05:00Z</cp:lastPrinted>
  <dcterms:created xsi:type="dcterms:W3CDTF">2019-07-23T00:57:00Z</dcterms:created>
  <dcterms:modified xsi:type="dcterms:W3CDTF">2019-07-23T00:57:00Z</dcterms:modified>
</cp:coreProperties>
</file>